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EA41" w14:textId="0AE2C1C8" w:rsidR="00513179" w:rsidRPr="00513179" w:rsidRDefault="00513179" w:rsidP="00513179">
      <w:pPr>
        <w:pStyle w:val="Heading1"/>
        <w:rPr>
          <w:rFonts w:ascii="Times New Roman" w:hAnsi="Times New Roman" w:cs="Times New Roman"/>
        </w:rPr>
      </w:pPr>
      <w:r w:rsidRPr="00F201A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E3A792C" wp14:editId="0F53242E">
                <wp:simplePos x="0" y="0"/>
                <wp:positionH relativeFrom="column">
                  <wp:posOffset>194310</wp:posOffset>
                </wp:positionH>
                <wp:positionV relativeFrom="page">
                  <wp:posOffset>1002030</wp:posOffset>
                </wp:positionV>
                <wp:extent cx="5600700" cy="95885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CE5E0" w14:textId="3C4B1838" w:rsidR="00513179" w:rsidRPr="00AA73BA" w:rsidRDefault="009174DD" w:rsidP="00513179">
                            <w:pPr>
                              <w:pStyle w:val="Authors0"/>
                              <w:rPr>
                                <w:lang w:val="fr-CA"/>
                              </w:rPr>
                            </w:pPr>
                            <w:bookmarkStart w:id="0" w:name="_Hlk137463968"/>
                            <w:r w:rsidRPr="00AA73BA">
                              <w:rPr>
                                <w:lang w:val="fr-CA"/>
                              </w:rPr>
                              <w:t>Chagnon-Lessard</w:t>
                            </w:r>
                            <w:r w:rsidR="00513179" w:rsidRPr="00AA73BA">
                              <w:rPr>
                                <w:lang w:val="fr-CA"/>
                              </w:rPr>
                              <w:t xml:space="preserve">, </w:t>
                            </w:r>
                            <w:r w:rsidRPr="00AA73BA">
                              <w:rPr>
                                <w:lang w:val="fr-CA"/>
                              </w:rPr>
                              <w:t>S</w:t>
                            </w:r>
                            <w:r w:rsidR="00513179" w:rsidRPr="00AA73BA">
                              <w:rPr>
                                <w:lang w:val="fr-CA"/>
                              </w:rPr>
                              <w:t xml:space="preserve">., </w:t>
                            </w:r>
                            <w:r w:rsidRPr="00AA73BA">
                              <w:rPr>
                                <w:lang w:val="fr-CA"/>
                              </w:rPr>
                              <w:t>Khosravi</w:t>
                            </w:r>
                            <w:r w:rsidR="00513179" w:rsidRPr="00AA73BA">
                              <w:rPr>
                                <w:lang w:val="fr-CA"/>
                              </w:rPr>
                              <w:t xml:space="preserve">, </w:t>
                            </w:r>
                            <w:r w:rsidRPr="00AA73BA">
                              <w:rPr>
                                <w:lang w:val="fr-CA"/>
                              </w:rPr>
                              <w:t>M</w:t>
                            </w:r>
                            <w:r w:rsidR="00513179" w:rsidRPr="00AA73BA">
                              <w:rPr>
                                <w:lang w:val="fr-CA"/>
                              </w:rPr>
                              <w:t>.</w:t>
                            </w:r>
                            <w:r w:rsidRPr="00AA73BA">
                              <w:rPr>
                                <w:lang w:val="fr-CA"/>
                              </w:rPr>
                              <w:t xml:space="preserve">, Kutova, O., </w:t>
                            </w:r>
                            <w:r w:rsidRPr="00AA73BA">
                              <w:rPr>
                                <w:u w:val="single"/>
                                <w:lang w:val="fr-CA"/>
                              </w:rPr>
                              <w:t>Nicolai, J.</w:t>
                            </w:r>
                            <w:r w:rsidRPr="00AA73BA">
                              <w:rPr>
                                <w:lang w:val="fr-CA"/>
                              </w:rPr>
                              <w:t xml:space="preserve">, Hashemi, E., Jean-Ruel, H. </w:t>
                            </w:r>
                          </w:p>
                          <w:p w14:paraId="3C1B9DA3" w14:textId="089E3C98" w:rsidR="00513179" w:rsidRPr="00F201AB" w:rsidRDefault="009174DD" w:rsidP="00513179">
                            <w:pPr>
                              <w:pStyle w:val="Affiliation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174DD">
                              <w:rPr>
                                <w:rFonts w:ascii="Times New Roman" w:hAnsi="Times New Roman" w:cs="Times New Roman"/>
                              </w:rPr>
                              <w:t>Department of Electronics, Carleton University, Ottawa, ON K1S 5B6, Canada</w:t>
                            </w:r>
                          </w:p>
                          <w:p w14:paraId="3919AAFB" w14:textId="26EBB9FE" w:rsidR="00513179" w:rsidRPr="00187EB8" w:rsidRDefault="00513179" w:rsidP="00513179">
                            <w:pPr>
                              <w:pStyle w:val="Email"/>
                              <w:rPr>
                                <w:b/>
                              </w:rPr>
                            </w:pPr>
                            <w:r w:rsidRPr="00F201AB">
                              <w:rPr>
                                <w:rFonts w:ascii="Times New Roman" w:hAnsi="Times New Roman" w:cs="Times New Roman"/>
                              </w:rPr>
                              <w:t xml:space="preserve">email: </w:t>
                            </w:r>
                            <w:r w:rsidR="009174DD">
                              <w:rPr>
                                <w:rFonts w:ascii="Times New Roman" w:hAnsi="Times New Roman" w:cs="Times New Roman"/>
                              </w:rPr>
                              <w:t>hubertjeanruel@cunet.carleton.ca</w:t>
                            </w:r>
                          </w:p>
                          <w:bookmarkEnd w:id="0"/>
                          <w:p w14:paraId="28C13487" w14:textId="77777777" w:rsidR="00513179" w:rsidRDefault="00513179" w:rsidP="00513179">
                            <w:pPr>
                              <w:pStyle w:val="author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A79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3pt;margin-top:78.9pt;width:441pt;height:7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" o:allowincell="f" stroked="f">
                <v:textbox>
                  <w:txbxContent>
                    <w:p w14:paraId="574CE5E0" w14:textId="3C4B1838" w:rsidR="00513179" w:rsidRPr="00C900C3" w:rsidRDefault="009174DD" w:rsidP="00513179">
                      <w:pPr>
                        <w:pStyle w:val="Authors0"/>
                      </w:pPr>
                      <w:bookmarkStart w:id="1" w:name="_Hlk137463968"/>
                      <w:r>
                        <w:t>Chagnon-Lessard</w:t>
                      </w:r>
                      <w:r w:rsidR="00513179" w:rsidRPr="00C900C3">
                        <w:t xml:space="preserve">, </w:t>
                      </w:r>
                      <w:r>
                        <w:t>S</w:t>
                      </w:r>
                      <w:r w:rsidR="00513179" w:rsidRPr="00C900C3">
                        <w:t xml:space="preserve">., </w:t>
                      </w:r>
                      <w:r w:rsidRPr="009174DD">
                        <w:t>Khosravi</w:t>
                      </w:r>
                      <w:r w:rsidR="00513179" w:rsidRPr="00C900C3">
                        <w:t xml:space="preserve">, </w:t>
                      </w:r>
                      <w:r>
                        <w:t>M</w:t>
                      </w:r>
                      <w:r w:rsidR="00513179" w:rsidRPr="00C900C3">
                        <w:t>.</w:t>
                      </w:r>
                      <w:r>
                        <w:t xml:space="preserve">, Kutova, O., </w:t>
                      </w:r>
                      <w:r w:rsidRPr="009174DD">
                        <w:rPr>
                          <w:u w:val="single"/>
                        </w:rPr>
                        <w:t>Nicolai, J.</w:t>
                      </w:r>
                      <w:r>
                        <w:t xml:space="preserve">, </w:t>
                      </w:r>
                      <w:r w:rsidRPr="009174DD">
                        <w:t>Hashemi</w:t>
                      </w:r>
                      <w:r>
                        <w:t xml:space="preserve">, E., Jean-Ruel, H. </w:t>
                      </w:r>
                    </w:p>
                    <w:p w14:paraId="3C1B9DA3" w14:textId="089E3C98" w:rsidR="00513179" w:rsidRPr="00F201AB" w:rsidRDefault="009174DD" w:rsidP="00513179">
                      <w:pPr>
                        <w:pStyle w:val="Affiliation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174DD">
                        <w:rPr>
                          <w:rFonts w:ascii="Times New Roman" w:hAnsi="Times New Roman" w:cs="Times New Roman"/>
                        </w:rPr>
                        <w:t>Department of Electronics, Carleton University, Ottawa, ON K1S 5B6, Canada</w:t>
                      </w:r>
                    </w:p>
                    <w:p w14:paraId="3919AAFB" w14:textId="26EBB9FE" w:rsidR="00513179" w:rsidRPr="00187EB8" w:rsidRDefault="00513179" w:rsidP="00513179">
                      <w:pPr>
                        <w:pStyle w:val="Email"/>
                        <w:rPr>
                          <w:b/>
                        </w:rPr>
                      </w:pPr>
                      <w:r w:rsidRPr="00F201AB">
                        <w:rPr>
                          <w:rFonts w:ascii="Times New Roman" w:hAnsi="Times New Roman" w:cs="Times New Roman"/>
                        </w:rPr>
                        <w:t xml:space="preserve">email: </w:t>
                      </w:r>
                      <w:r w:rsidR="009174DD">
                        <w:rPr>
                          <w:rFonts w:ascii="Times New Roman" w:hAnsi="Times New Roman" w:cs="Times New Roman"/>
                        </w:rPr>
                        <w:t>hubertjeanruel@cunet.carleton.ca</w:t>
                      </w:r>
                    </w:p>
                    <w:bookmarkEnd w:id="1"/>
                    <w:p w14:paraId="28C13487" w14:textId="77777777" w:rsidR="00513179" w:rsidRDefault="00513179" w:rsidP="00513179">
                      <w:pPr>
                        <w:pStyle w:val="authors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513179">
        <w:t>Introduction</w:t>
      </w:r>
    </w:p>
    <w:bookmarkStart w:id="1" w:name="_Hlk210816186"/>
    <w:p w14:paraId="6A96534A" w14:textId="5F29A300" w:rsidR="00181109" w:rsidRPr="00F746EE" w:rsidRDefault="00132217" w:rsidP="00AA73BA">
      <w:pPr>
        <w:jc w:val="both"/>
        <w:rPr>
          <w:rFonts w:ascii="Times New Roman" w:hAnsi="Times New Roman" w:cs="Times New Roman"/>
          <w:sz w:val="20"/>
          <w:szCs w:val="20"/>
        </w:rPr>
      </w:pPr>
      <w:r w:rsidRPr="00F201A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2255EAC6" wp14:editId="44A82266">
                <wp:simplePos x="0" y="0"/>
                <wp:positionH relativeFrom="margin">
                  <wp:posOffset>225425</wp:posOffset>
                </wp:positionH>
                <wp:positionV relativeFrom="page">
                  <wp:posOffset>433705</wp:posOffset>
                </wp:positionV>
                <wp:extent cx="5600700" cy="457200"/>
                <wp:effectExtent l="0" t="0" r="0" b="0"/>
                <wp:wrapTopAndBottom/>
                <wp:docPr id="1266719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9F5D3" w14:textId="77777777" w:rsidR="00132217" w:rsidRPr="00F201AB" w:rsidRDefault="00132217" w:rsidP="00132217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caps/>
                              </w:rPr>
                            </w:pPr>
                            <w:r w:rsidRPr="00FF3B1D">
                              <w:rPr>
                                <w:rFonts w:ascii="Times New Roman" w:hAnsi="Times New Roman" w:cs="Times New Roman"/>
                              </w:rPr>
                              <w:t>Toward Single-Shot Coarse 2D Brillouin Mapping Using a Multi-Pass Grating Spectrometer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5EAC6" id="Text Box 2" o:spid="_x0000_s1027" type="#_x0000_t202" style="position:absolute;left:0;text-align:left;margin-left:17.75pt;margin-top:34.15pt;width:441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" stroked="f">
                <v:textbox>
                  <w:txbxContent>
                    <w:p w14:paraId="33C9F5D3" w14:textId="77777777" w:rsidR="00132217" w:rsidRPr="00F201AB" w:rsidRDefault="00132217" w:rsidP="00132217">
                      <w:pPr>
                        <w:pStyle w:val="Title"/>
                        <w:rPr>
                          <w:rFonts w:ascii="Times New Roman" w:hAnsi="Times New Roman" w:cs="Times New Roman"/>
                          <w:caps/>
                        </w:rPr>
                      </w:pPr>
                      <w:r w:rsidRPr="00FF3B1D">
                        <w:rPr>
                          <w:rFonts w:ascii="Times New Roman" w:hAnsi="Times New Roman" w:cs="Times New Roman"/>
                        </w:rPr>
                        <w:t>Toward Single-Shot Coarse 2D Brillouin Mapping Using a Multi-Pass Grating Spectrometer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BD23EA"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>cost</w:t>
      </w:r>
      <w:r w:rsidR="008B35FC">
        <w:rPr>
          <w:rFonts w:ascii="Times New Roman" w:hAnsi="Times New Roman" w:cs="Times New Roman"/>
          <w:sz w:val="20"/>
          <w:szCs w:val="20"/>
        </w:rPr>
        <w:t>, complexity, and</w:t>
      </w:r>
      <w:r w:rsidR="00BD23EA">
        <w:rPr>
          <w:rFonts w:ascii="Times New Roman" w:hAnsi="Times New Roman" w:cs="Times New Roman"/>
          <w:sz w:val="20"/>
          <w:szCs w:val="20"/>
        </w:rPr>
        <w:t xml:space="preserve"> </w:t>
      </w:r>
      <w:r w:rsidR="00F746EE">
        <w:rPr>
          <w:rFonts w:ascii="Times New Roman" w:hAnsi="Times New Roman" w:cs="Times New Roman"/>
          <w:sz w:val="20"/>
          <w:szCs w:val="20"/>
        </w:rPr>
        <w:t>trade-offs</w:t>
      </w:r>
      <w:r w:rsidR="00BD23EA">
        <w:rPr>
          <w:rFonts w:ascii="Times New Roman" w:hAnsi="Times New Roman" w:cs="Times New Roman"/>
          <w:sz w:val="20"/>
          <w:szCs w:val="20"/>
        </w:rPr>
        <w:t xml:space="preserve"> of existing </w:t>
      </w:r>
      <w:r w:rsidR="00E956B0">
        <w:rPr>
          <w:rFonts w:ascii="Times New Roman" w:hAnsi="Times New Roman" w:cs="Times New Roman"/>
          <w:sz w:val="20"/>
          <w:szCs w:val="20"/>
        </w:rPr>
        <w:t xml:space="preserve">spontaneous </w:t>
      </w:r>
      <w:r w:rsidR="00BD23EA">
        <w:rPr>
          <w:rFonts w:ascii="Times New Roman" w:hAnsi="Times New Roman" w:cs="Times New Roman"/>
          <w:sz w:val="20"/>
          <w:szCs w:val="20"/>
        </w:rPr>
        <w:t xml:space="preserve">Brillouin </w:t>
      </w:r>
      <w:r w:rsidR="00E956B0">
        <w:rPr>
          <w:rFonts w:ascii="Times New Roman" w:hAnsi="Times New Roman" w:cs="Times New Roman"/>
          <w:sz w:val="20"/>
          <w:szCs w:val="20"/>
        </w:rPr>
        <w:t>spectroscopy instrume</w:t>
      </w:r>
      <w:r>
        <w:rPr>
          <w:rFonts w:ascii="Times New Roman" w:hAnsi="Times New Roman" w:cs="Times New Roman"/>
          <w:sz w:val="20"/>
          <w:szCs w:val="20"/>
        </w:rPr>
        <w:t>nts</w:t>
      </w:r>
      <w:r w:rsidR="00BD23EA">
        <w:rPr>
          <w:rFonts w:ascii="Times New Roman" w:hAnsi="Times New Roman" w:cs="Times New Roman"/>
          <w:sz w:val="20"/>
          <w:szCs w:val="20"/>
        </w:rPr>
        <w:t xml:space="preserve"> remain a </w:t>
      </w:r>
      <w:r>
        <w:rPr>
          <w:rFonts w:ascii="Times New Roman" w:hAnsi="Times New Roman" w:cs="Times New Roman"/>
          <w:sz w:val="20"/>
          <w:szCs w:val="20"/>
        </w:rPr>
        <w:t>major</w:t>
      </w:r>
      <w:r w:rsidR="00BD23EA">
        <w:rPr>
          <w:rFonts w:ascii="Times New Roman" w:hAnsi="Times New Roman" w:cs="Times New Roman"/>
          <w:sz w:val="20"/>
          <w:szCs w:val="20"/>
        </w:rPr>
        <w:t xml:space="preserve"> bottleneck to widespread access and</w:t>
      </w:r>
      <w:r w:rsidR="0030339D">
        <w:rPr>
          <w:rFonts w:ascii="Times New Roman" w:hAnsi="Times New Roman" w:cs="Times New Roman"/>
          <w:sz w:val="20"/>
          <w:szCs w:val="20"/>
        </w:rPr>
        <w:t xml:space="preserve"> clinical</w:t>
      </w:r>
      <w:r w:rsidR="00BD23EA">
        <w:rPr>
          <w:rFonts w:ascii="Times New Roman" w:hAnsi="Times New Roman" w:cs="Times New Roman"/>
          <w:sz w:val="20"/>
          <w:szCs w:val="20"/>
        </w:rPr>
        <w:t xml:space="preserve"> </w:t>
      </w:r>
      <w:r w:rsidR="00BD23EA" w:rsidRPr="001A21AC">
        <w:rPr>
          <w:rFonts w:ascii="Times New Roman" w:hAnsi="Times New Roman" w:cs="Times New Roman"/>
          <w:sz w:val="20"/>
          <w:szCs w:val="20"/>
        </w:rPr>
        <w:t>adoption</w:t>
      </w:r>
      <w:r w:rsidR="00BD23EA">
        <w:rPr>
          <w:rFonts w:ascii="Times New Roman" w:hAnsi="Times New Roman" w:cs="Times New Roman"/>
          <w:sz w:val="20"/>
          <w:szCs w:val="20"/>
        </w:rPr>
        <w:t xml:space="preserve"> of this powerful spectroscopy</w:t>
      </w:r>
      <w:r w:rsidR="001A21AC">
        <w:rPr>
          <w:rFonts w:ascii="Times New Roman" w:hAnsi="Times New Roman" w:cs="Times New Roman"/>
          <w:sz w:val="20"/>
          <w:szCs w:val="20"/>
        </w:rPr>
        <w:t xml:space="preserve"> technique</w:t>
      </w:r>
      <w:r w:rsidR="002000A1">
        <w:rPr>
          <w:rFonts w:ascii="Times New Roman" w:hAnsi="Times New Roman" w:cs="Times New Roman"/>
          <w:sz w:val="20"/>
          <w:szCs w:val="20"/>
        </w:rPr>
        <w:t xml:space="preserve"> [</w:t>
      </w:r>
      <w:r w:rsidR="008A0ED9">
        <w:rPr>
          <w:rFonts w:ascii="Times New Roman" w:hAnsi="Times New Roman" w:cs="Times New Roman"/>
          <w:sz w:val="20"/>
          <w:szCs w:val="20"/>
        </w:rPr>
        <w:t>1</w:t>
      </w:r>
      <w:r w:rsidR="002000A1">
        <w:rPr>
          <w:rFonts w:ascii="Times New Roman" w:hAnsi="Times New Roman" w:cs="Times New Roman"/>
          <w:sz w:val="20"/>
          <w:szCs w:val="20"/>
        </w:rPr>
        <w:t>]</w:t>
      </w:r>
      <w:r w:rsidR="00BD23EA">
        <w:rPr>
          <w:rFonts w:ascii="Times New Roman" w:hAnsi="Times New Roman" w:cs="Times New Roman"/>
          <w:sz w:val="20"/>
          <w:szCs w:val="20"/>
        </w:rPr>
        <w:t xml:space="preserve">. </w:t>
      </w:r>
      <w:r w:rsidR="00DD574C">
        <w:rPr>
          <w:rFonts w:ascii="Times New Roman" w:hAnsi="Times New Roman" w:cs="Times New Roman"/>
          <w:sz w:val="20"/>
          <w:szCs w:val="20"/>
        </w:rPr>
        <w:t>The two primary technologies are the tandem Fabry-Perot interferometer and virtually imaged phased array</w:t>
      </w:r>
      <w:r>
        <w:rPr>
          <w:rFonts w:ascii="Times New Roman" w:hAnsi="Times New Roman" w:cs="Times New Roman"/>
          <w:sz w:val="20"/>
          <w:szCs w:val="20"/>
        </w:rPr>
        <w:t xml:space="preserve"> (VIPA)</w:t>
      </w:r>
      <w:r w:rsidR="00DD574C">
        <w:rPr>
          <w:rFonts w:ascii="Times New Roman" w:hAnsi="Times New Roman" w:cs="Times New Roman"/>
          <w:sz w:val="20"/>
          <w:szCs w:val="20"/>
        </w:rPr>
        <w:t xml:space="preserve"> spectrometers. </w:t>
      </w:r>
      <w:r w:rsidR="00475A80">
        <w:rPr>
          <w:rFonts w:ascii="Times New Roman" w:hAnsi="Times New Roman" w:cs="Times New Roman"/>
          <w:sz w:val="20"/>
          <w:szCs w:val="20"/>
        </w:rPr>
        <w:t xml:space="preserve">While </w:t>
      </w:r>
      <w:r w:rsidR="00975568">
        <w:rPr>
          <w:rFonts w:ascii="Times New Roman" w:hAnsi="Times New Roman" w:cs="Times New Roman"/>
          <w:sz w:val="20"/>
          <w:szCs w:val="20"/>
        </w:rPr>
        <w:t>g</w:t>
      </w:r>
      <w:r w:rsidR="00DD574C">
        <w:rPr>
          <w:rFonts w:ascii="Times New Roman" w:hAnsi="Times New Roman" w:cs="Times New Roman"/>
          <w:sz w:val="20"/>
          <w:szCs w:val="20"/>
        </w:rPr>
        <w:t>rating</w:t>
      </w:r>
      <w:r w:rsidR="00E00C63">
        <w:rPr>
          <w:rFonts w:ascii="Times New Roman" w:hAnsi="Times New Roman" w:cs="Times New Roman"/>
          <w:sz w:val="20"/>
          <w:szCs w:val="20"/>
        </w:rPr>
        <w:t xml:space="preserve"> monochromators for</w:t>
      </w:r>
      <w:r w:rsidR="00DD574C">
        <w:rPr>
          <w:rFonts w:ascii="Times New Roman" w:hAnsi="Times New Roman" w:cs="Times New Roman"/>
          <w:sz w:val="20"/>
          <w:szCs w:val="20"/>
        </w:rPr>
        <w:t xml:space="preserve"> </w:t>
      </w:r>
      <w:r w:rsidR="00E956B0">
        <w:rPr>
          <w:rFonts w:ascii="Times New Roman" w:hAnsi="Times New Roman" w:cs="Times New Roman"/>
          <w:sz w:val="20"/>
          <w:szCs w:val="20"/>
        </w:rPr>
        <w:t xml:space="preserve">Brillouin </w:t>
      </w:r>
      <w:r w:rsidR="00DD574C">
        <w:rPr>
          <w:rFonts w:ascii="Times New Roman" w:hAnsi="Times New Roman" w:cs="Times New Roman"/>
          <w:sz w:val="20"/>
          <w:szCs w:val="20"/>
        </w:rPr>
        <w:t xml:space="preserve">have previously been reported, </w:t>
      </w:r>
      <w:r w:rsidR="00975568">
        <w:rPr>
          <w:rFonts w:ascii="Times New Roman" w:hAnsi="Times New Roman" w:cs="Times New Roman"/>
          <w:sz w:val="20"/>
          <w:szCs w:val="20"/>
        </w:rPr>
        <w:t xml:space="preserve">they were slow since they relied on scanning and a </w:t>
      </w:r>
      <w:r>
        <w:rPr>
          <w:rFonts w:ascii="Times New Roman" w:hAnsi="Times New Roman" w:cs="Times New Roman"/>
          <w:sz w:val="20"/>
          <w:szCs w:val="20"/>
        </w:rPr>
        <w:t>single-point</w:t>
      </w:r>
      <w:r w:rsidR="00975568">
        <w:rPr>
          <w:rFonts w:ascii="Times New Roman" w:hAnsi="Times New Roman" w:cs="Times New Roman"/>
          <w:sz w:val="20"/>
          <w:szCs w:val="20"/>
        </w:rPr>
        <w:t xml:space="preserve"> detector</w:t>
      </w:r>
      <w:r>
        <w:rPr>
          <w:rFonts w:ascii="Times New Roman" w:hAnsi="Times New Roman" w:cs="Times New Roman"/>
          <w:sz w:val="20"/>
          <w:szCs w:val="20"/>
        </w:rPr>
        <w:t xml:space="preserve"> to acquire </w:t>
      </w:r>
      <w:r w:rsidR="00975568">
        <w:rPr>
          <w:rFonts w:ascii="Times New Roman" w:hAnsi="Times New Roman" w:cs="Times New Roman"/>
          <w:sz w:val="20"/>
          <w:szCs w:val="20"/>
        </w:rPr>
        <w:t>the spectra point-by-point</w:t>
      </w:r>
      <w:r w:rsidR="002000A1">
        <w:rPr>
          <w:rFonts w:ascii="Times New Roman" w:hAnsi="Times New Roman" w:cs="Times New Roman"/>
          <w:sz w:val="20"/>
          <w:szCs w:val="20"/>
        </w:rPr>
        <w:t xml:space="preserve"> [</w:t>
      </w:r>
      <w:r w:rsidR="00E00C63">
        <w:rPr>
          <w:rFonts w:ascii="Times New Roman" w:hAnsi="Times New Roman" w:cs="Times New Roman"/>
          <w:sz w:val="20"/>
          <w:szCs w:val="20"/>
        </w:rPr>
        <w:t>2</w:t>
      </w:r>
      <w:r w:rsidR="002000A1">
        <w:rPr>
          <w:rFonts w:ascii="Times New Roman" w:hAnsi="Times New Roman" w:cs="Times New Roman"/>
          <w:sz w:val="20"/>
          <w:szCs w:val="20"/>
        </w:rPr>
        <w:t>]</w:t>
      </w:r>
      <w:r w:rsidR="00975568">
        <w:rPr>
          <w:rFonts w:ascii="Times New Roman" w:hAnsi="Times New Roman" w:cs="Times New Roman"/>
          <w:sz w:val="20"/>
          <w:szCs w:val="20"/>
        </w:rPr>
        <w:t>. Today</w:t>
      </w:r>
      <w:r>
        <w:rPr>
          <w:rFonts w:ascii="Times New Roman" w:hAnsi="Times New Roman" w:cs="Times New Roman"/>
          <w:sz w:val="20"/>
          <w:szCs w:val="20"/>
        </w:rPr>
        <w:t>,</w:t>
      </w:r>
      <w:r w:rsidR="00975568">
        <w:rPr>
          <w:rFonts w:ascii="Times New Roman" w:hAnsi="Times New Roman" w:cs="Times New Roman"/>
          <w:sz w:val="20"/>
          <w:szCs w:val="20"/>
        </w:rPr>
        <w:t xml:space="preserve"> it is </w:t>
      </w:r>
      <w:r w:rsidR="00BA7C65">
        <w:rPr>
          <w:rFonts w:ascii="Times New Roman" w:hAnsi="Times New Roman" w:cs="Times New Roman"/>
          <w:sz w:val="20"/>
          <w:szCs w:val="20"/>
        </w:rPr>
        <w:t>often implied</w:t>
      </w:r>
      <w:r w:rsidR="00975568">
        <w:rPr>
          <w:rFonts w:ascii="Times New Roman" w:hAnsi="Times New Roman" w:cs="Times New Roman"/>
          <w:sz w:val="20"/>
          <w:szCs w:val="20"/>
        </w:rPr>
        <w:t xml:space="preserve"> that grating spectrometers are unsuitable for rapid bio-Brillouin</w:t>
      </w:r>
      <w:r w:rsidR="002000A1">
        <w:rPr>
          <w:rFonts w:ascii="Times New Roman" w:hAnsi="Times New Roman" w:cs="Times New Roman"/>
          <w:sz w:val="20"/>
          <w:szCs w:val="20"/>
        </w:rPr>
        <w:t xml:space="preserve"> [</w:t>
      </w:r>
      <w:r w:rsidR="00E00C63">
        <w:rPr>
          <w:rFonts w:ascii="Times New Roman" w:hAnsi="Times New Roman" w:cs="Times New Roman"/>
          <w:sz w:val="20"/>
          <w:szCs w:val="20"/>
        </w:rPr>
        <w:t>3</w:t>
      </w:r>
      <w:r w:rsidR="002000A1">
        <w:rPr>
          <w:rFonts w:ascii="Times New Roman" w:hAnsi="Times New Roman" w:cs="Times New Roman"/>
          <w:sz w:val="20"/>
          <w:szCs w:val="20"/>
        </w:rPr>
        <w:t>]</w:t>
      </w:r>
      <w:r w:rsidR="00975568">
        <w:rPr>
          <w:rFonts w:ascii="Times New Roman" w:hAnsi="Times New Roman" w:cs="Times New Roman"/>
          <w:sz w:val="20"/>
          <w:szCs w:val="20"/>
        </w:rPr>
        <w:t xml:space="preserve">. </w:t>
      </w:r>
      <w:r w:rsidR="00F746EE">
        <w:rPr>
          <w:rFonts w:ascii="Times New Roman" w:hAnsi="Times New Roman" w:cs="Times New Roman"/>
          <w:sz w:val="20"/>
          <w:szCs w:val="20"/>
        </w:rPr>
        <w:t>Departing from this notion, w</w:t>
      </w:r>
      <w:r w:rsidR="00975568" w:rsidRPr="00975568">
        <w:rPr>
          <w:rFonts w:ascii="Times New Roman" w:hAnsi="Times New Roman" w:cs="Times New Roman"/>
          <w:sz w:val="20"/>
          <w:szCs w:val="20"/>
        </w:rPr>
        <w:t xml:space="preserve">e demonstrate a </w:t>
      </w:r>
      <w:r w:rsidR="008B35FC">
        <w:rPr>
          <w:rFonts w:ascii="Times New Roman" w:hAnsi="Times New Roman" w:cs="Times New Roman"/>
          <w:sz w:val="20"/>
          <w:szCs w:val="20"/>
        </w:rPr>
        <w:t xml:space="preserve">simple, </w:t>
      </w:r>
      <w:r w:rsidR="00A4755E">
        <w:rPr>
          <w:rFonts w:ascii="Times New Roman" w:hAnsi="Times New Roman" w:cs="Times New Roman"/>
          <w:sz w:val="20"/>
          <w:szCs w:val="20"/>
        </w:rPr>
        <w:t xml:space="preserve">versatile, </w:t>
      </w:r>
      <w:r w:rsidR="00975568" w:rsidRPr="00975568">
        <w:rPr>
          <w:rFonts w:ascii="Times New Roman" w:hAnsi="Times New Roman" w:cs="Times New Roman"/>
          <w:sz w:val="20"/>
          <w:szCs w:val="20"/>
        </w:rPr>
        <w:t xml:space="preserve">scan-free </w:t>
      </w:r>
      <w:r w:rsidR="00F746EE">
        <w:rPr>
          <w:rFonts w:ascii="Times New Roman" w:hAnsi="Times New Roman" w:cs="Times New Roman"/>
          <w:sz w:val="20"/>
          <w:szCs w:val="20"/>
        </w:rPr>
        <w:t xml:space="preserve">Brillouin </w:t>
      </w:r>
      <w:r w:rsidR="00975568" w:rsidRPr="00975568">
        <w:rPr>
          <w:rFonts w:ascii="Times New Roman" w:hAnsi="Times New Roman" w:cs="Times New Roman"/>
          <w:sz w:val="20"/>
          <w:szCs w:val="20"/>
        </w:rPr>
        <w:t xml:space="preserve">spectrometer based on a single moderately sized grating </w:t>
      </w:r>
      <w:r w:rsidR="00F746EE">
        <w:rPr>
          <w:rFonts w:ascii="Times New Roman" w:hAnsi="Times New Roman" w:cs="Times New Roman"/>
          <w:sz w:val="20"/>
          <w:szCs w:val="20"/>
        </w:rPr>
        <w:t xml:space="preserve">in </w:t>
      </w:r>
      <w:r w:rsidR="001F62C3">
        <w:rPr>
          <w:rFonts w:ascii="Times New Roman" w:hAnsi="Times New Roman" w:cs="Times New Roman"/>
          <w:sz w:val="20"/>
          <w:szCs w:val="20"/>
        </w:rPr>
        <w:t xml:space="preserve">a </w:t>
      </w:r>
      <w:r w:rsidR="00F746EE">
        <w:rPr>
          <w:rFonts w:ascii="Times New Roman" w:hAnsi="Times New Roman" w:cs="Times New Roman"/>
          <w:sz w:val="20"/>
          <w:szCs w:val="20"/>
        </w:rPr>
        <w:t>multi-pass configuration</w:t>
      </w:r>
      <w:r w:rsidR="001F62C3">
        <w:rPr>
          <w:rFonts w:ascii="Times New Roman" w:hAnsi="Times New Roman" w:cs="Times New Roman"/>
          <w:sz w:val="20"/>
          <w:szCs w:val="20"/>
        </w:rPr>
        <w:t xml:space="preserve"> and</w:t>
      </w:r>
      <w:r w:rsidR="00A4755E">
        <w:rPr>
          <w:rFonts w:ascii="Times New Roman" w:hAnsi="Times New Roman" w:cs="Times New Roman"/>
          <w:sz w:val="20"/>
          <w:szCs w:val="20"/>
        </w:rPr>
        <w:t xml:space="preserve"> </w:t>
      </w:r>
      <w:r w:rsidR="00AA73BA" w:rsidRPr="001A21AC">
        <w:rPr>
          <w:rFonts w:ascii="Times New Roman" w:hAnsi="Times New Roman" w:cs="Times New Roman"/>
          <w:sz w:val="20"/>
          <w:szCs w:val="20"/>
        </w:rPr>
        <w:t>outline</w:t>
      </w:r>
      <w:r w:rsidR="00A4755E">
        <w:rPr>
          <w:rFonts w:ascii="Times New Roman" w:hAnsi="Times New Roman" w:cs="Times New Roman"/>
          <w:sz w:val="20"/>
          <w:szCs w:val="20"/>
        </w:rPr>
        <w:t xml:space="preserve"> a path toward single-shot coarse 2D mapping.</w:t>
      </w:r>
    </w:p>
    <w:p w14:paraId="0009932E" w14:textId="5320F39F" w:rsidR="00F746EE" w:rsidRPr="00F746EE" w:rsidRDefault="00117516" w:rsidP="002D35E7">
      <w:pPr>
        <w:pStyle w:val="header1"/>
        <w:spacing w:before="120"/>
        <w:rPr>
          <w:lang w:val="en-IE"/>
        </w:rPr>
      </w:pPr>
      <w:r>
        <w:t xml:space="preserve">Design </w:t>
      </w:r>
      <w:r w:rsidR="00513179" w:rsidRPr="00513179">
        <w:t>and methods</w:t>
      </w:r>
    </w:p>
    <w:p w14:paraId="0A5FFBE5" w14:textId="04DDAB90" w:rsidR="00F746EE" w:rsidRPr="00513179" w:rsidRDefault="009978C9" w:rsidP="00AA73B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942D9C">
        <w:rPr>
          <w:rFonts w:ascii="Times New Roman" w:hAnsi="Times New Roman" w:cs="Times New Roman"/>
          <w:sz w:val="20"/>
          <w:szCs w:val="20"/>
        </w:rPr>
        <w:t xml:space="preserve">odelling was performed in Ansys </w:t>
      </w:r>
      <w:proofErr w:type="spellStart"/>
      <w:r w:rsidR="00942D9C">
        <w:rPr>
          <w:rFonts w:ascii="Times New Roman" w:hAnsi="Times New Roman" w:cs="Times New Roman"/>
          <w:sz w:val="20"/>
          <w:szCs w:val="20"/>
        </w:rPr>
        <w:t>OpticsStudio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As seen in Fig. 1(a), the input </w:t>
      </w:r>
      <w:r w:rsidR="009A679D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 xml:space="preserve">single mode </w:t>
      </w:r>
      <w:proofErr w:type="spellStart"/>
      <w:r>
        <w:rPr>
          <w:rFonts w:ascii="Times New Roman" w:hAnsi="Times New Roman" w:cs="Times New Roman"/>
          <w:sz w:val="20"/>
          <w:szCs w:val="20"/>
        </w:rPr>
        <w:t>fiber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or</w:t>
      </w:r>
      <w:r w:rsidR="00475A80">
        <w:rPr>
          <w:rFonts w:ascii="Times New Roman" w:hAnsi="Times New Roman" w:cs="Times New Roman"/>
          <w:sz w:val="20"/>
          <w:szCs w:val="20"/>
        </w:rPr>
        <w:t xml:space="preserve"> re-imaged excitation volume(s)</w:t>
      </w:r>
      <w:r w:rsidR="009A679D">
        <w:rPr>
          <w:rFonts w:ascii="Times New Roman" w:hAnsi="Times New Roman" w:cs="Times New Roman"/>
          <w:sz w:val="20"/>
          <w:szCs w:val="20"/>
        </w:rPr>
        <w:t xml:space="preserve"> –</w:t>
      </w:r>
      <w:r w:rsidR="00475A80">
        <w:rPr>
          <w:rFonts w:ascii="Times New Roman" w:hAnsi="Times New Roman" w:cs="Times New Roman"/>
          <w:sz w:val="20"/>
          <w:szCs w:val="20"/>
        </w:rPr>
        <w:t xml:space="preserve"> is collimated and </w:t>
      </w:r>
      <w:r w:rsidR="007D45EB">
        <w:rPr>
          <w:rFonts w:ascii="Times New Roman" w:hAnsi="Times New Roman" w:cs="Times New Roman"/>
          <w:sz w:val="20"/>
          <w:szCs w:val="20"/>
        </w:rPr>
        <w:t>directed at grazing</w:t>
      </w:r>
      <w:r w:rsidR="00475A80">
        <w:rPr>
          <w:rFonts w:ascii="Times New Roman" w:hAnsi="Times New Roman" w:cs="Times New Roman"/>
          <w:sz w:val="20"/>
          <w:szCs w:val="20"/>
        </w:rPr>
        <w:t xml:space="preserve"> </w:t>
      </w:r>
      <w:r w:rsidR="00475A80" w:rsidRPr="001A21AC">
        <w:rPr>
          <w:rFonts w:ascii="Times New Roman" w:hAnsi="Times New Roman" w:cs="Times New Roman"/>
          <w:sz w:val="20"/>
          <w:szCs w:val="20"/>
        </w:rPr>
        <w:t xml:space="preserve">incidence </w:t>
      </w:r>
      <w:r w:rsidR="007D45EB" w:rsidRPr="001A21AC">
        <w:rPr>
          <w:rFonts w:ascii="Times New Roman" w:hAnsi="Times New Roman" w:cs="Times New Roman"/>
          <w:sz w:val="20"/>
          <w:szCs w:val="20"/>
        </w:rPr>
        <w:t>on</w:t>
      </w:r>
      <w:r w:rsidR="00AA73BA" w:rsidRPr="001A21AC">
        <w:rPr>
          <w:rFonts w:ascii="Times New Roman" w:hAnsi="Times New Roman" w:cs="Times New Roman"/>
          <w:sz w:val="20"/>
          <w:szCs w:val="20"/>
        </w:rPr>
        <w:t>to</w:t>
      </w:r>
      <w:r w:rsidR="007D45EB" w:rsidRPr="001A21AC">
        <w:rPr>
          <w:rFonts w:ascii="Times New Roman" w:hAnsi="Times New Roman" w:cs="Times New Roman"/>
          <w:sz w:val="20"/>
          <w:szCs w:val="20"/>
        </w:rPr>
        <w:t xml:space="preserve"> a</w:t>
      </w:r>
      <w:r w:rsidR="007D45EB">
        <w:rPr>
          <w:rFonts w:ascii="Times New Roman" w:hAnsi="Times New Roman" w:cs="Times New Roman"/>
          <w:sz w:val="20"/>
          <w:szCs w:val="20"/>
        </w:rPr>
        <w:t xml:space="preserve"> </w:t>
      </w:r>
      <w:r w:rsidR="00475A80">
        <w:rPr>
          <w:rFonts w:ascii="Times New Roman" w:hAnsi="Times New Roman" w:cs="Times New Roman"/>
          <w:sz w:val="20"/>
          <w:szCs w:val="20"/>
        </w:rPr>
        <w:t>grating</w:t>
      </w:r>
      <w:r w:rsidR="009A679D">
        <w:rPr>
          <w:rFonts w:ascii="Times New Roman" w:hAnsi="Times New Roman" w:cs="Times New Roman"/>
          <w:sz w:val="20"/>
          <w:szCs w:val="20"/>
        </w:rPr>
        <w:t xml:space="preserve"> in near-Littrow configuration</w:t>
      </w:r>
      <w:r w:rsidR="00475A80">
        <w:rPr>
          <w:rFonts w:ascii="Times New Roman" w:hAnsi="Times New Roman" w:cs="Times New Roman"/>
          <w:sz w:val="20"/>
          <w:szCs w:val="20"/>
        </w:rPr>
        <w:t xml:space="preserve">. The diffracted beam is repeatedly reflected </w:t>
      </w:r>
      <w:r w:rsidR="00475A80" w:rsidRPr="001A21AC">
        <w:rPr>
          <w:rFonts w:ascii="Times New Roman" w:hAnsi="Times New Roman" w:cs="Times New Roman"/>
          <w:sz w:val="20"/>
          <w:szCs w:val="20"/>
        </w:rPr>
        <w:t>back to that</w:t>
      </w:r>
      <w:r w:rsidR="00475A80">
        <w:rPr>
          <w:rFonts w:ascii="Times New Roman" w:hAnsi="Times New Roman" w:cs="Times New Roman"/>
          <w:sz w:val="20"/>
          <w:szCs w:val="20"/>
        </w:rPr>
        <w:t xml:space="preserve"> same grating for additional passes</w:t>
      </w:r>
      <w:r w:rsidR="009A679D">
        <w:rPr>
          <w:rFonts w:ascii="Times New Roman" w:hAnsi="Times New Roman" w:cs="Times New Roman"/>
          <w:sz w:val="20"/>
          <w:szCs w:val="20"/>
        </w:rPr>
        <w:t xml:space="preserve"> using slightly different angles for clearance. The dispersed light is eventually </w:t>
      </w:r>
      <w:r w:rsidR="00475A80">
        <w:rPr>
          <w:rFonts w:ascii="Times New Roman" w:hAnsi="Times New Roman" w:cs="Times New Roman"/>
          <w:sz w:val="20"/>
          <w:szCs w:val="20"/>
        </w:rPr>
        <w:t>focused on a camera.</w:t>
      </w:r>
      <w:r w:rsidR="00A4755E">
        <w:rPr>
          <w:rFonts w:ascii="Times New Roman" w:hAnsi="Times New Roman" w:cs="Times New Roman"/>
          <w:sz w:val="20"/>
          <w:szCs w:val="20"/>
        </w:rPr>
        <w:t xml:space="preserve"> </w:t>
      </w:r>
      <w:r w:rsidR="00932B68">
        <w:rPr>
          <w:rFonts w:ascii="Times New Roman" w:hAnsi="Times New Roman" w:cs="Times New Roman"/>
          <w:sz w:val="20"/>
          <w:szCs w:val="20"/>
        </w:rPr>
        <w:t>The theoretical</w:t>
      </w:r>
      <w:r w:rsidR="002000A1">
        <w:rPr>
          <w:rFonts w:ascii="Times New Roman" w:hAnsi="Times New Roman" w:cs="Times New Roman"/>
          <w:sz w:val="20"/>
          <w:szCs w:val="20"/>
        </w:rPr>
        <w:t>ly</w:t>
      </w:r>
      <w:r w:rsidR="00932B68">
        <w:rPr>
          <w:rFonts w:ascii="Times New Roman" w:hAnsi="Times New Roman" w:cs="Times New Roman"/>
          <w:sz w:val="20"/>
          <w:szCs w:val="20"/>
        </w:rPr>
        <w:t xml:space="preserve"> achievable resolution as a function of the grating length and </w:t>
      </w:r>
      <w:r w:rsidR="00447705">
        <w:rPr>
          <w:rFonts w:ascii="Times New Roman" w:hAnsi="Times New Roman" w:cs="Times New Roman"/>
          <w:sz w:val="20"/>
          <w:szCs w:val="20"/>
        </w:rPr>
        <w:t>number of passes was estimated considering</w:t>
      </w:r>
      <w:r w:rsidR="00642A06">
        <w:rPr>
          <w:rFonts w:ascii="Times New Roman" w:hAnsi="Times New Roman" w:cs="Times New Roman"/>
          <w:sz w:val="20"/>
          <w:szCs w:val="20"/>
        </w:rPr>
        <w:t xml:space="preserve"> </w:t>
      </w:r>
      <w:r w:rsidR="009A679D">
        <w:rPr>
          <w:rFonts w:ascii="Times New Roman" w:hAnsi="Times New Roman" w:cs="Times New Roman"/>
          <w:sz w:val="20"/>
          <w:szCs w:val="20"/>
        </w:rPr>
        <w:t>a</w:t>
      </w:r>
      <w:r w:rsidR="00642A06">
        <w:rPr>
          <w:rFonts w:ascii="Times New Roman" w:hAnsi="Times New Roman" w:cs="Times New Roman"/>
          <w:sz w:val="20"/>
          <w:szCs w:val="20"/>
        </w:rPr>
        <w:t xml:space="preserve"> </w:t>
      </w:r>
      <w:r w:rsidR="002000A1">
        <w:rPr>
          <w:rFonts w:ascii="Times New Roman" w:hAnsi="Times New Roman" w:cs="Times New Roman"/>
          <w:sz w:val="20"/>
          <w:szCs w:val="20"/>
        </w:rPr>
        <w:t xml:space="preserve">minimally-truncated </w:t>
      </w:r>
      <w:r w:rsidR="00447705">
        <w:rPr>
          <w:rFonts w:ascii="Times New Roman" w:hAnsi="Times New Roman" w:cs="Times New Roman"/>
          <w:sz w:val="20"/>
          <w:szCs w:val="20"/>
        </w:rPr>
        <w:t>gaussian illumination</w:t>
      </w:r>
      <w:r w:rsidR="002000A1">
        <w:rPr>
          <w:rFonts w:ascii="Times New Roman" w:hAnsi="Times New Roman" w:cs="Times New Roman"/>
          <w:sz w:val="20"/>
          <w:szCs w:val="20"/>
        </w:rPr>
        <w:t xml:space="preserve"> [</w:t>
      </w:r>
      <w:r w:rsidR="007D45EB">
        <w:rPr>
          <w:rFonts w:ascii="Times New Roman" w:hAnsi="Times New Roman" w:cs="Times New Roman"/>
          <w:sz w:val="20"/>
          <w:szCs w:val="20"/>
        </w:rPr>
        <w:t>4</w:t>
      </w:r>
      <w:r w:rsidR="002000A1">
        <w:rPr>
          <w:rFonts w:ascii="Times New Roman" w:hAnsi="Times New Roman" w:cs="Times New Roman"/>
          <w:sz w:val="20"/>
          <w:szCs w:val="20"/>
        </w:rPr>
        <w:t>].</w:t>
      </w:r>
      <w:r w:rsidR="007D45EB">
        <w:rPr>
          <w:rFonts w:ascii="Times New Roman" w:hAnsi="Times New Roman" w:cs="Times New Roman"/>
          <w:sz w:val="20"/>
          <w:szCs w:val="20"/>
        </w:rPr>
        <w:t xml:space="preserve"> </w:t>
      </w:r>
      <w:r w:rsidR="00181109">
        <w:rPr>
          <w:rFonts w:ascii="Times New Roman" w:hAnsi="Times New Roman" w:cs="Times New Roman"/>
          <w:sz w:val="20"/>
          <w:szCs w:val="20"/>
        </w:rPr>
        <w:t>The preliminary experiments were performed</w:t>
      </w:r>
      <w:r w:rsidR="006B1BC9">
        <w:rPr>
          <w:rFonts w:ascii="Times New Roman" w:hAnsi="Times New Roman" w:cs="Times New Roman"/>
          <w:sz w:val="20"/>
          <w:szCs w:val="20"/>
        </w:rPr>
        <w:t xml:space="preserve"> with a standard confocal setup</w:t>
      </w:r>
      <w:r w:rsidR="001F62C3">
        <w:rPr>
          <w:rFonts w:ascii="Times New Roman" w:hAnsi="Times New Roman" w:cs="Times New Roman"/>
          <w:sz w:val="20"/>
          <w:szCs w:val="20"/>
        </w:rPr>
        <w:t xml:space="preserve"> and a</w:t>
      </w:r>
      <w:r w:rsidR="00181109">
        <w:rPr>
          <w:rFonts w:ascii="Times New Roman" w:hAnsi="Times New Roman" w:cs="Times New Roman"/>
          <w:sz w:val="20"/>
          <w:szCs w:val="20"/>
        </w:rPr>
        <w:t xml:space="preserve"> 785 nm</w:t>
      </w:r>
      <w:r w:rsidR="006B1BC9">
        <w:rPr>
          <w:rFonts w:ascii="Times New Roman" w:hAnsi="Times New Roman" w:cs="Times New Roman"/>
          <w:sz w:val="20"/>
          <w:szCs w:val="20"/>
        </w:rPr>
        <w:t xml:space="preserve"> </w:t>
      </w:r>
      <w:r w:rsidR="001F62C3">
        <w:rPr>
          <w:rFonts w:ascii="Times New Roman" w:hAnsi="Times New Roman" w:cs="Times New Roman"/>
          <w:sz w:val="20"/>
          <w:szCs w:val="20"/>
        </w:rPr>
        <w:t>laser (IDS) set to</w:t>
      </w:r>
      <w:r w:rsidR="006B1BC9">
        <w:rPr>
          <w:rFonts w:ascii="Times New Roman" w:hAnsi="Times New Roman" w:cs="Times New Roman"/>
          <w:sz w:val="20"/>
          <w:szCs w:val="20"/>
        </w:rPr>
        <w:t xml:space="preserve"> 40 </w:t>
      </w:r>
      <w:proofErr w:type="spellStart"/>
      <w:r w:rsidR="006B1BC9">
        <w:rPr>
          <w:rFonts w:ascii="Times New Roman" w:hAnsi="Times New Roman" w:cs="Times New Roman"/>
          <w:sz w:val="20"/>
          <w:szCs w:val="20"/>
        </w:rPr>
        <w:t>mW</w:t>
      </w:r>
      <w:proofErr w:type="spellEnd"/>
      <w:r w:rsidR="006B1BC9">
        <w:rPr>
          <w:rFonts w:ascii="Times New Roman" w:hAnsi="Times New Roman" w:cs="Times New Roman"/>
          <w:sz w:val="20"/>
          <w:szCs w:val="20"/>
        </w:rPr>
        <w:t xml:space="preserve"> at the sample.</w:t>
      </w:r>
      <w:r w:rsidR="00181109">
        <w:rPr>
          <w:rFonts w:ascii="Times New Roman" w:hAnsi="Times New Roman" w:cs="Times New Roman"/>
          <w:sz w:val="20"/>
          <w:szCs w:val="20"/>
        </w:rPr>
        <w:t xml:space="preserve"> </w:t>
      </w:r>
      <w:r w:rsidR="006B1BC9">
        <w:rPr>
          <w:rFonts w:ascii="Times New Roman" w:hAnsi="Times New Roman" w:cs="Times New Roman"/>
          <w:sz w:val="20"/>
          <w:szCs w:val="20"/>
        </w:rPr>
        <w:t>A</w:t>
      </w:r>
      <w:r w:rsidR="00181109">
        <w:rPr>
          <w:rFonts w:ascii="Times New Roman" w:hAnsi="Times New Roman" w:cs="Times New Roman"/>
          <w:sz w:val="20"/>
          <w:szCs w:val="20"/>
        </w:rPr>
        <w:t xml:space="preserve"> 96 mm long, 79 </w:t>
      </w:r>
      <w:r w:rsidR="00181109" w:rsidRPr="001A21AC">
        <w:rPr>
          <w:rFonts w:ascii="Times New Roman" w:hAnsi="Times New Roman" w:cs="Times New Roman"/>
          <w:sz w:val="20"/>
          <w:szCs w:val="20"/>
        </w:rPr>
        <w:t>l</w:t>
      </w:r>
      <w:r w:rsidR="00AA73BA" w:rsidRPr="001A21AC">
        <w:rPr>
          <w:rFonts w:ascii="Times New Roman" w:hAnsi="Times New Roman" w:cs="Times New Roman"/>
          <w:sz w:val="20"/>
          <w:szCs w:val="20"/>
        </w:rPr>
        <w:t>ines</w:t>
      </w:r>
      <w:r w:rsidR="00181109" w:rsidRPr="001A21AC">
        <w:rPr>
          <w:rFonts w:ascii="Times New Roman" w:hAnsi="Times New Roman" w:cs="Times New Roman"/>
          <w:sz w:val="20"/>
          <w:szCs w:val="20"/>
        </w:rPr>
        <w:t>/mm</w:t>
      </w:r>
      <w:r w:rsidR="00181109">
        <w:rPr>
          <w:rFonts w:ascii="Times New Roman" w:hAnsi="Times New Roman" w:cs="Times New Roman"/>
          <w:sz w:val="20"/>
          <w:szCs w:val="20"/>
        </w:rPr>
        <w:t xml:space="preserve"> echelle grating</w:t>
      </w:r>
      <w:r w:rsidR="006B1BC9">
        <w:rPr>
          <w:rFonts w:ascii="Times New Roman" w:hAnsi="Times New Roman" w:cs="Times New Roman"/>
          <w:sz w:val="20"/>
          <w:szCs w:val="20"/>
        </w:rPr>
        <w:t xml:space="preserve"> (Newport)</w:t>
      </w:r>
      <w:r w:rsidR="00181109">
        <w:rPr>
          <w:rFonts w:ascii="Times New Roman" w:hAnsi="Times New Roman" w:cs="Times New Roman"/>
          <w:sz w:val="20"/>
          <w:szCs w:val="20"/>
        </w:rPr>
        <w:t xml:space="preserve"> in 31</w:t>
      </w:r>
      <w:r w:rsidR="00181109" w:rsidRPr="006B1BC9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181109">
        <w:rPr>
          <w:rFonts w:ascii="Times New Roman" w:hAnsi="Times New Roman" w:cs="Times New Roman"/>
          <w:sz w:val="20"/>
          <w:szCs w:val="20"/>
        </w:rPr>
        <w:t xml:space="preserve"> order</w:t>
      </w:r>
      <w:r w:rsidR="006B1BC9">
        <w:rPr>
          <w:rFonts w:ascii="Times New Roman" w:hAnsi="Times New Roman" w:cs="Times New Roman"/>
          <w:sz w:val="20"/>
          <w:szCs w:val="20"/>
        </w:rPr>
        <w:t xml:space="preserve"> </w:t>
      </w:r>
      <w:r w:rsidR="009A679D">
        <w:rPr>
          <w:rFonts w:ascii="Times New Roman" w:hAnsi="Times New Roman" w:cs="Times New Roman"/>
          <w:sz w:val="20"/>
          <w:szCs w:val="20"/>
        </w:rPr>
        <w:t>wa</w:t>
      </w:r>
      <w:r w:rsidR="006B1BC9">
        <w:rPr>
          <w:rFonts w:ascii="Times New Roman" w:hAnsi="Times New Roman" w:cs="Times New Roman"/>
          <w:sz w:val="20"/>
          <w:szCs w:val="20"/>
        </w:rPr>
        <w:t>s employed</w:t>
      </w:r>
      <w:r w:rsidR="00181109">
        <w:rPr>
          <w:rFonts w:ascii="Times New Roman" w:hAnsi="Times New Roman" w:cs="Times New Roman"/>
          <w:sz w:val="20"/>
          <w:szCs w:val="20"/>
        </w:rPr>
        <w:t xml:space="preserve"> and configured</w:t>
      </w:r>
      <w:r w:rsidR="00AA73BA">
        <w:rPr>
          <w:rFonts w:ascii="Times New Roman" w:hAnsi="Times New Roman" w:cs="Times New Roman"/>
          <w:sz w:val="20"/>
          <w:szCs w:val="20"/>
        </w:rPr>
        <w:t xml:space="preserve"> </w:t>
      </w:r>
      <w:r w:rsidR="00AA73BA" w:rsidRPr="001A21AC">
        <w:rPr>
          <w:rFonts w:ascii="Times New Roman" w:hAnsi="Times New Roman" w:cs="Times New Roman"/>
          <w:sz w:val="20"/>
          <w:szCs w:val="20"/>
        </w:rPr>
        <w:t>for</w:t>
      </w:r>
      <w:r w:rsidR="00181109" w:rsidRPr="001A21AC">
        <w:rPr>
          <w:rFonts w:ascii="Times New Roman" w:hAnsi="Times New Roman" w:cs="Times New Roman"/>
          <w:sz w:val="20"/>
          <w:szCs w:val="20"/>
        </w:rPr>
        <w:t xml:space="preserve"> 4-passes. </w:t>
      </w:r>
      <w:r w:rsidR="007D45EB" w:rsidRPr="001A21AC">
        <w:rPr>
          <w:rFonts w:ascii="Times New Roman" w:hAnsi="Times New Roman" w:cs="Times New Roman"/>
          <w:sz w:val="20"/>
          <w:szCs w:val="20"/>
        </w:rPr>
        <w:t>A</w:t>
      </w:r>
      <w:r w:rsidR="006B1BC9" w:rsidRPr="001A21AC">
        <w:rPr>
          <w:rFonts w:ascii="Times New Roman" w:hAnsi="Times New Roman" w:cs="Times New Roman"/>
          <w:sz w:val="20"/>
          <w:szCs w:val="20"/>
        </w:rPr>
        <w:t xml:space="preserve"> low-cost CMOS (</w:t>
      </w:r>
      <w:proofErr w:type="spellStart"/>
      <w:r w:rsidR="006B1BC9" w:rsidRPr="001A21AC">
        <w:rPr>
          <w:rFonts w:ascii="Times New Roman" w:hAnsi="Times New Roman" w:cs="Times New Roman"/>
          <w:sz w:val="20"/>
          <w:szCs w:val="20"/>
        </w:rPr>
        <w:t>PixeLINK</w:t>
      </w:r>
      <w:proofErr w:type="spellEnd"/>
      <w:r w:rsidR="006B1BC9" w:rsidRPr="001A21AC">
        <w:rPr>
          <w:rFonts w:ascii="Times New Roman" w:hAnsi="Times New Roman" w:cs="Times New Roman"/>
          <w:sz w:val="20"/>
          <w:szCs w:val="20"/>
        </w:rPr>
        <w:t xml:space="preserve">) </w:t>
      </w:r>
      <w:r w:rsidR="009A679D" w:rsidRPr="001A21AC">
        <w:rPr>
          <w:rFonts w:ascii="Times New Roman" w:hAnsi="Times New Roman" w:cs="Times New Roman"/>
          <w:sz w:val="20"/>
          <w:szCs w:val="20"/>
        </w:rPr>
        <w:t>w</w:t>
      </w:r>
      <w:r w:rsidR="007D45EB" w:rsidRPr="001A21AC">
        <w:rPr>
          <w:rFonts w:ascii="Times New Roman" w:hAnsi="Times New Roman" w:cs="Times New Roman"/>
          <w:sz w:val="20"/>
          <w:szCs w:val="20"/>
        </w:rPr>
        <w:t>as</w:t>
      </w:r>
      <w:r w:rsidR="006B1BC9" w:rsidRPr="001A21AC">
        <w:rPr>
          <w:rFonts w:ascii="Times New Roman" w:hAnsi="Times New Roman" w:cs="Times New Roman"/>
          <w:sz w:val="20"/>
          <w:szCs w:val="20"/>
        </w:rPr>
        <w:t xml:space="preserve"> used.</w:t>
      </w:r>
      <w:r w:rsidR="001F62C3" w:rsidRPr="001A21AC">
        <w:rPr>
          <w:rFonts w:ascii="Times New Roman" w:hAnsi="Times New Roman" w:cs="Times New Roman"/>
          <w:sz w:val="20"/>
          <w:szCs w:val="20"/>
        </w:rPr>
        <w:t xml:space="preserve"> The calibration was</w:t>
      </w:r>
      <w:r w:rsidR="00AA73BA" w:rsidRPr="001A21AC">
        <w:rPr>
          <w:rFonts w:ascii="Times New Roman" w:hAnsi="Times New Roman" w:cs="Times New Roman"/>
          <w:sz w:val="20"/>
          <w:szCs w:val="20"/>
        </w:rPr>
        <w:t xml:space="preserve"> performed using the positions of acrylic Rayleigh and Brillouin</w:t>
      </w:r>
      <w:r w:rsidR="001A21AC" w:rsidRPr="001A21AC">
        <w:rPr>
          <w:rFonts w:ascii="Times New Roman" w:hAnsi="Times New Roman" w:cs="Times New Roman"/>
          <w:sz w:val="20"/>
          <w:szCs w:val="20"/>
        </w:rPr>
        <w:t xml:space="preserve"> </w:t>
      </w:r>
      <w:r w:rsidR="00AA73BA" w:rsidRPr="001A21AC">
        <w:rPr>
          <w:rFonts w:ascii="Times New Roman" w:hAnsi="Times New Roman" w:cs="Times New Roman"/>
          <w:sz w:val="20"/>
          <w:szCs w:val="20"/>
        </w:rPr>
        <w:t>peaks.</w:t>
      </w:r>
    </w:p>
    <w:p w14:paraId="647FC073" w14:textId="36BC6565" w:rsidR="00513179" w:rsidRPr="00513179" w:rsidRDefault="00513179" w:rsidP="00513179">
      <w:pPr>
        <w:pStyle w:val="header1"/>
      </w:pPr>
      <w:r w:rsidRPr="00513179">
        <w:t>results</w:t>
      </w:r>
      <w:r w:rsidR="00A4755E">
        <w:t xml:space="preserve"> and Discussion</w:t>
      </w:r>
    </w:p>
    <w:p w14:paraId="000DC134" w14:textId="7B5D2A92" w:rsidR="001F689D" w:rsidRPr="00A616B7" w:rsidRDefault="001F62C3" w:rsidP="00AA73BA">
      <w:pPr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 shown in Fig. 1(b), a</w:t>
      </w:r>
      <w:r w:rsidR="00A4755E">
        <w:rPr>
          <w:rFonts w:ascii="Times New Roman" w:hAnsi="Times New Roman" w:cs="Times New Roman"/>
          <w:sz w:val="20"/>
          <w:szCs w:val="20"/>
        </w:rPr>
        <w:t xml:space="preserve"> resolution of </w:t>
      </w:r>
      <w:r>
        <w:rPr>
          <w:rFonts w:ascii="Times New Roman" w:hAnsi="Times New Roman" w:cs="Times New Roman"/>
          <w:sz w:val="20"/>
          <w:szCs w:val="20"/>
        </w:rPr>
        <w:t>~</w:t>
      </w:r>
      <w:r w:rsidR="00A4755E">
        <w:rPr>
          <w:rFonts w:ascii="Times New Roman" w:hAnsi="Times New Roman" w:cs="Times New Roman"/>
          <w:sz w:val="20"/>
          <w:szCs w:val="20"/>
        </w:rPr>
        <w:t xml:space="preserve">0.76 GHz </w:t>
      </w:r>
      <w:r>
        <w:rPr>
          <w:rFonts w:ascii="Times New Roman" w:hAnsi="Times New Roman" w:cs="Times New Roman"/>
          <w:sz w:val="20"/>
          <w:szCs w:val="20"/>
        </w:rPr>
        <w:t xml:space="preserve">was achieved, approximately consistent with the theoretical estimate. This is comparable to a 30 GHz VIPA </w:t>
      </w:r>
      <w:r w:rsidR="001F689D">
        <w:rPr>
          <w:rFonts w:ascii="Times New Roman" w:hAnsi="Times New Roman" w:cs="Times New Roman"/>
          <w:sz w:val="20"/>
          <w:szCs w:val="20"/>
        </w:rPr>
        <w:t>of</w:t>
      </w:r>
      <w:r>
        <w:rPr>
          <w:rFonts w:ascii="Times New Roman" w:hAnsi="Times New Roman" w:cs="Times New Roman"/>
          <w:sz w:val="20"/>
          <w:szCs w:val="20"/>
        </w:rPr>
        <w:t xml:space="preserve"> finesse ~</w:t>
      </w:r>
      <w:r w:rsidRPr="001A21AC">
        <w:rPr>
          <w:rFonts w:ascii="Times New Roman" w:hAnsi="Times New Roman" w:cs="Times New Roman"/>
          <w:sz w:val="20"/>
          <w:szCs w:val="20"/>
        </w:rPr>
        <w:t xml:space="preserve">40. </w:t>
      </w:r>
      <w:r w:rsidR="001F689D" w:rsidRPr="001A21AC">
        <w:rPr>
          <w:rFonts w:ascii="Times New Roman" w:hAnsi="Times New Roman" w:cs="Times New Roman"/>
          <w:sz w:val="20"/>
          <w:szCs w:val="20"/>
        </w:rPr>
        <w:t xml:space="preserve">The contrast (not shown) is on the order of 40 dB at </w:t>
      </w:r>
      <w:r w:rsidR="00AA73BA" w:rsidRPr="001A21AC">
        <w:rPr>
          <w:rFonts w:ascii="Times New Roman" w:hAnsi="Times New Roman" w:cs="Times New Roman"/>
          <w:sz w:val="20"/>
          <w:szCs w:val="20"/>
        </w:rPr>
        <w:t>±</w:t>
      </w:r>
      <w:r w:rsidR="001F689D">
        <w:rPr>
          <w:rFonts w:ascii="Times New Roman" w:hAnsi="Times New Roman" w:cs="Times New Roman"/>
          <w:sz w:val="20"/>
          <w:szCs w:val="20"/>
        </w:rPr>
        <w:t>5 GHz, better than a single stage VIPA but lower than a multi-stage implementation. Fig. 1(c) shows reference Brillouin measurements</w:t>
      </w:r>
      <w:r w:rsidR="00305973">
        <w:rPr>
          <w:rFonts w:ascii="Times New Roman" w:hAnsi="Times New Roman" w:cs="Times New Roman"/>
          <w:sz w:val="20"/>
          <w:szCs w:val="20"/>
        </w:rPr>
        <w:t xml:space="preserve"> (line-scanning </w:t>
      </w:r>
      <w:r w:rsidR="00FE25FE">
        <w:rPr>
          <w:rFonts w:ascii="Times New Roman" w:hAnsi="Times New Roman" w:cs="Times New Roman"/>
          <w:sz w:val="20"/>
          <w:szCs w:val="20"/>
        </w:rPr>
        <w:t xml:space="preserve">and biological </w:t>
      </w:r>
      <w:r w:rsidR="00FE25FE">
        <w:rPr>
          <w:rFonts w:ascii="Times New Roman" w:hAnsi="Times New Roman" w:cs="Times New Roman"/>
          <w:sz w:val="20"/>
          <w:szCs w:val="20"/>
        </w:rPr>
        <w:t xml:space="preserve">single-point </w:t>
      </w:r>
      <w:r w:rsidR="00305973">
        <w:rPr>
          <w:rFonts w:ascii="Times New Roman" w:hAnsi="Times New Roman" w:cs="Times New Roman"/>
          <w:sz w:val="20"/>
          <w:szCs w:val="20"/>
        </w:rPr>
        <w:t>measurements are underway)</w:t>
      </w:r>
      <w:r w:rsidR="001F689D">
        <w:rPr>
          <w:rFonts w:ascii="Times New Roman" w:hAnsi="Times New Roman" w:cs="Times New Roman"/>
          <w:sz w:val="20"/>
          <w:szCs w:val="20"/>
        </w:rPr>
        <w:t>. Contrary to VIPA</w:t>
      </w:r>
      <w:r w:rsidR="00305973">
        <w:rPr>
          <w:rFonts w:ascii="Times New Roman" w:hAnsi="Times New Roman" w:cs="Times New Roman"/>
          <w:sz w:val="20"/>
          <w:szCs w:val="20"/>
        </w:rPr>
        <w:t>s</w:t>
      </w:r>
      <w:r w:rsidR="001F689D">
        <w:rPr>
          <w:rFonts w:ascii="Times New Roman" w:hAnsi="Times New Roman" w:cs="Times New Roman"/>
          <w:sz w:val="20"/>
          <w:szCs w:val="20"/>
        </w:rPr>
        <w:t xml:space="preserve">, the artifact-free simultaneous range is on the order of </w:t>
      </w:r>
      <w:r w:rsidR="00AA73BA" w:rsidRPr="001A21AC">
        <w:rPr>
          <w:rFonts w:ascii="Times New Roman" w:hAnsi="Times New Roman" w:cs="Times New Roman"/>
          <w:sz w:val="20"/>
          <w:szCs w:val="20"/>
        </w:rPr>
        <w:t>~</w:t>
      </w:r>
      <w:r w:rsidR="001F689D">
        <w:rPr>
          <w:rFonts w:ascii="Times New Roman" w:hAnsi="Times New Roman" w:cs="Times New Roman"/>
          <w:sz w:val="20"/>
          <w:szCs w:val="20"/>
        </w:rPr>
        <w:t>1 THz, making this scheme suitable for any Brillouin shift (from soft tissues to enamel) and even low-frequency Raman.</w:t>
      </w:r>
      <w:r w:rsidR="00A616B7">
        <w:rPr>
          <w:rFonts w:ascii="Times New Roman" w:hAnsi="Times New Roman" w:cs="Times New Roman"/>
          <w:sz w:val="20"/>
          <w:szCs w:val="20"/>
        </w:rPr>
        <w:t xml:space="preserve"> </w:t>
      </w:r>
      <w:r w:rsidR="001F689D">
        <w:rPr>
          <w:rFonts w:ascii="Times New Roman" w:hAnsi="Times New Roman" w:cs="Times New Roman"/>
          <w:sz w:val="20"/>
          <w:szCs w:val="20"/>
        </w:rPr>
        <w:t>Fig. 1(d) shows that the precision reaches</w:t>
      </w:r>
      <w:r w:rsidR="00A616B7">
        <w:rPr>
          <w:rFonts w:ascii="Times New Roman" w:hAnsi="Times New Roman" w:cs="Times New Roman"/>
          <w:sz w:val="20"/>
          <w:szCs w:val="20"/>
        </w:rPr>
        <w:t xml:space="preserve"> &lt;1</w:t>
      </w:r>
      <w:r w:rsidR="008A0ED9">
        <w:rPr>
          <w:rFonts w:ascii="Times New Roman" w:hAnsi="Times New Roman" w:cs="Times New Roman"/>
          <w:sz w:val="20"/>
          <w:szCs w:val="20"/>
        </w:rPr>
        <w:t>3</w:t>
      </w:r>
      <w:r w:rsidR="00A616B7">
        <w:rPr>
          <w:rFonts w:ascii="Times New Roman" w:hAnsi="Times New Roman" w:cs="Times New Roman"/>
          <w:sz w:val="20"/>
          <w:szCs w:val="20"/>
        </w:rPr>
        <w:t xml:space="preserve"> MHz in ~30 </w:t>
      </w:r>
      <w:proofErr w:type="spellStart"/>
      <w:r w:rsidR="00A616B7">
        <w:rPr>
          <w:rFonts w:ascii="Times New Roman" w:hAnsi="Times New Roman" w:cs="Times New Roman"/>
          <w:sz w:val="20"/>
          <w:szCs w:val="20"/>
        </w:rPr>
        <w:t>ms</w:t>
      </w:r>
      <w:proofErr w:type="spellEnd"/>
      <w:r w:rsidR="009563FD">
        <w:rPr>
          <w:rFonts w:ascii="Times New Roman" w:hAnsi="Times New Roman" w:cs="Times New Roman"/>
          <w:sz w:val="20"/>
          <w:szCs w:val="20"/>
        </w:rPr>
        <w:t xml:space="preserve"> </w:t>
      </w:r>
      <w:r w:rsidR="00A616B7">
        <w:rPr>
          <w:rFonts w:ascii="Times New Roman" w:hAnsi="Times New Roman" w:cs="Times New Roman"/>
          <w:sz w:val="20"/>
          <w:szCs w:val="20"/>
        </w:rPr>
        <w:t xml:space="preserve">with detectable signal in </w:t>
      </w:r>
      <w:r w:rsidR="009563FD">
        <w:rPr>
          <w:rFonts w:ascii="Times New Roman" w:hAnsi="Times New Roman" w:cs="Times New Roman"/>
          <w:sz w:val="20"/>
          <w:szCs w:val="20"/>
        </w:rPr>
        <w:t>&lt;3ms</w:t>
      </w:r>
      <w:r w:rsidR="00A616B7">
        <w:rPr>
          <w:rFonts w:ascii="Times New Roman" w:hAnsi="Times New Roman" w:cs="Times New Roman"/>
          <w:sz w:val="20"/>
          <w:szCs w:val="20"/>
        </w:rPr>
        <w:t xml:space="preserve">, </w:t>
      </w:r>
      <w:r w:rsidR="009563FD">
        <w:rPr>
          <w:rFonts w:ascii="Times New Roman" w:hAnsi="Times New Roman" w:cs="Times New Roman"/>
          <w:sz w:val="20"/>
          <w:szCs w:val="20"/>
        </w:rPr>
        <w:t xml:space="preserve">despite using a very low-cost sensor, </w:t>
      </w:r>
      <w:r w:rsidR="00A616B7">
        <w:rPr>
          <w:rFonts w:ascii="Times New Roman" w:hAnsi="Times New Roman" w:cs="Times New Roman"/>
          <w:sz w:val="20"/>
          <w:szCs w:val="20"/>
        </w:rPr>
        <w:t>confirming high throughput.</w:t>
      </w:r>
    </w:p>
    <w:p w14:paraId="73761674" w14:textId="77777777" w:rsidR="00C900C3" w:rsidRPr="00C900C3" w:rsidRDefault="00C900C3" w:rsidP="00C1708D">
      <w:pPr>
        <w:pStyle w:val="Standard"/>
        <w:spacing w:after="60"/>
        <w:jc w:val="center"/>
        <w:rPr>
          <w:b/>
          <w:bCs/>
        </w:rPr>
      </w:pPr>
      <w:r>
        <w:rPr>
          <w:b/>
          <w:bCs/>
          <w:noProof/>
          <w:lang w:val="en-CA" w:eastAsia="en-CA"/>
        </w:rPr>
        <w:drawing>
          <wp:inline distT="0" distB="0" distL="0" distR="0" wp14:anchorId="33D9645B" wp14:editId="25A27EEF">
            <wp:extent cx="2810082" cy="3413760"/>
            <wp:effectExtent l="0" t="0" r="9525" b="0"/>
            <wp:docPr id="25606045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60457" name="Picture 25606045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" t="1380" r="7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338" cy="3440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0DA8AA" w14:textId="53C9C895" w:rsidR="00A616B7" w:rsidRPr="00A616B7" w:rsidRDefault="00C900C3" w:rsidP="00305973">
      <w:pPr>
        <w:pStyle w:val="Figurecaption"/>
        <w:spacing w:before="60" w:after="120"/>
      </w:pPr>
      <w:r w:rsidRPr="00F201AB">
        <w:rPr>
          <w:b/>
        </w:rPr>
        <w:t>Figure 1</w:t>
      </w:r>
      <w:r w:rsidRPr="00F201AB">
        <w:tab/>
      </w:r>
      <w:r w:rsidRPr="00C900C3">
        <w:t xml:space="preserve"> (a) </w:t>
      </w:r>
      <w:proofErr w:type="spellStart"/>
      <w:r w:rsidR="00942D9C">
        <w:t>OpticsStudio</w:t>
      </w:r>
      <w:proofErr w:type="spellEnd"/>
      <w:r w:rsidRPr="00C900C3">
        <w:t xml:space="preserve"> model (Co: collimator; M: mirror; G: grating; IL: imaging lens; Ca: camera). (b) </w:t>
      </w:r>
      <w:r w:rsidR="00642A06">
        <w:t>Approximate t</w:t>
      </w:r>
      <w:r w:rsidRPr="00C900C3">
        <w:t>heoretical</w:t>
      </w:r>
      <w:r w:rsidR="00642A06">
        <w:t>ly</w:t>
      </w:r>
      <w:r w:rsidRPr="00C900C3">
        <w:t xml:space="preserve"> achievable resolution. Inset: measured response function and gaussian fit. (c) </w:t>
      </w:r>
      <w:r w:rsidR="00FE25FE">
        <w:t>S</w:t>
      </w:r>
      <w:r w:rsidRPr="00C900C3">
        <w:t xml:space="preserve">pectra of reference samples. Inset: raw sensor image for ethanol. (d) </w:t>
      </w:r>
      <w:r w:rsidR="00FE25FE">
        <w:t>Brillouin shift p</w:t>
      </w:r>
      <w:r w:rsidRPr="00C900C3">
        <w:t>recision vs</w:t>
      </w:r>
      <w:r w:rsidR="00FE25FE">
        <w:t>.</w:t>
      </w:r>
      <w:r w:rsidRPr="00C900C3">
        <w:t xml:space="preserve"> acquisition time. Inset: 10 successive ethanol spectra with 3 </w:t>
      </w:r>
      <w:proofErr w:type="spellStart"/>
      <w:r w:rsidRPr="00C900C3">
        <w:t>ms</w:t>
      </w:r>
      <w:proofErr w:type="spellEnd"/>
      <w:r w:rsidRPr="00C900C3">
        <w:t xml:space="preserve"> exposure. (e) Zoomed area of the simulated sensor image </w:t>
      </w:r>
      <w:r>
        <w:t>f</w:t>
      </w:r>
      <w:r w:rsidRPr="00C900C3">
        <w:t xml:space="preserve">or </w:t>
      </w:r>
      <w:r w:rsidR="00F37947">
        <w:t>a</w:t>
      </w:r>
      <w:r w:rsidRPr="00C900C3">
        <w:t xml:space="preserve"> </w:t>
      </w:r>
      <w:proofErr w:type="gramStart"/>
      <w:r w:rsidRPr="00C900C3">
        <w:t>coarse</w:t>
      </w:r>
      <w:proofErr w:type="gramEnd"/>
      <w:r w:rsidRPr="00C900C3">
        <w:t xml:space="preserve"> 2D mapping mode. Inset: further zoomed area</w:t>
      </w:r>
      <w:r>
        <w:t>.</w:t>
      </w:r>
    </w:p>
    <w:p w14:paraId="7A60BC68" w14:textId="5C97C99B" w:rsidR="00513179" w:rsidRPr="00F201AB" w:rsidRDefault="00A616B7" w:rsidP="00305973">
      <w:pPr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Taking advantage of the narrow </w:t>
      </w:r>
      <w:r w:rsidR="00305973">
        <w:rPr>
          <w:rFonts w:ascii="Times New Roman" w:hAnsi="Times New Roman" w:cs="Times New Roman"/>
          <w:sz w:val="20"/>
          <w:szCs w:val="20"/>
        </w:rPr>
        <w:t>band</w:t>
      </w:r>
      <w:r>
        <w:rPr>
          <w:rFonts w:ascii="Times New Roman" w:hAnsi="Times New Roman" w:cs="Times New Roman"/>
          <w:sz w:val="20"/>
          <w:szCs w:val="20"/>
        </w:rPr>
        <w:t xml:space="preserve">width of </w:t>
      </w:r>
      <w:r w:rsidR="00305973">
        <w:rPr>
          <w:rFonts w:ascii="Times New Roman" w:hAnsi="Times New Roman" w:cs="Times New Roman"/>
          <w:sz w:val="20"/>
          <w:szCs w:val="20"/>
        </w:rPr>
        <w:t>Brillouin spectra, both axes can be used for imaging</w:t>
      </w:r>
      <w:r w:rsidR="00F37947">
        <w:rPr>
          <w:rFonts w:ascii="Times New Roman" w:hAnsi="Times New Roman" w:cs="Times New Roman"/>
          <w:sz w:val="20"/>
          <w:szCs w:val="20"/>
        </w:rPr>
        <w:t>, as illustrated in Fig. 1(e)</w:t>
      </w:r>
      <w:r w:rsidR="00305973">
        <w:rPr>
          <w:rFonts w:ascii="Times New Roman" w:hAnsi="Times New Roman" w:cs="Times New Roman"/>
          <w:sz w:val="20"/>
          <w:szCs w:val="20"/>
        </w:rPr>
        <w:t>. A diffractive optical element (or parallel line illuminations) could be used together with a pinhole (or slit) array and a gas cell for coarse</w:t>
      </w:r>
      <w:r w:rsidR="00F37947">
        <w:rPr>
          <w:rFonts w:ascii="Times New Roman" w:hAnsi="Times New Roman" w:cs="Times New Roman"/>
          <w:sz w:val="20"/>
          <w:szCs w:val="20"/>
        </w:rPr>
        <w:t xml:space="preserve"> single-shot</w:t>
      </w:r>
      <w:r w:rsidR="00305973">
        <w:rPr>
          <w:rFonts w:ascii="Times New Roman" w:hAnsi="Times New Roman" w:cs="Times New Roman"/>
          <w:sz w:val="20"/>
          <w:szCs w:val="20"/>
        </w:rPr>
        <w:t xml:space="preserve"> 2D imaging</w:t>
      </w:r>
      <w:r w:rsidR="00F37947">
        <w:rPr>
          <w:rFonts w:ascii="Times New Roman" w:hAnsi="Times New Roman" w:cs="Times New Roman"/>
          <w:sz w:val="20"/>
          <w:szCs w:val="20"/>
        </w:rPr>
        <w:t>.</w:t>
      </w:r>
      <w:r w:rsidR="003059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2D9D4A" w14:textId="443D0FEC" w:rsidR="00513179" w:rsidRPr="001A21AC" w:rsidRDefault="00513179" w:rsidP="00513179">
      <w:pPr>
        <w:pStyle w:val="header1"/>
        <w:rPr>
          <w:rFonts w:ascii="Times New Roman" w:hAnsi="Times New Roman" w:cs="Times New Roman"/>
          <w:lang w:val="fr-FR"/>
        </w:rPr>
      </w:pPr>
      <w:r w:rsidRPr="001A21AC">
        <w:rPr>
          <w:rFonts w:ascii="Times New Roman" w:hAnsi="Times New Roman" w:cs="Times New Roman"/>
          <w:lang w:val="fr-FR"/>
        </w:rPr>
        <w:t>References</w:t>
      </w:r>
    </w:p>
    <w:p w14:paraId="087BCAAC" w14:textId="654E739D" w:rsidR="00132217" w:rsidRPr="00FC635C" w:rsidRDefault="00132217" w:rsidP="008B35FC">
      <w:pPr>
        <w:pStyle w:val="References"/>
        <w:rPr>
          <w:lang w:val="fr-FR"/>
        </w:rPr>
      </w:pPr>
      <w:r w:rsidRPr="00FC635C">
        <w:rPr>
          <w:lang w:val="fr-FR"/>
        </w:rPr>
        <w:t>[1]</w:t>
      </w:r>
      <w:r w:rsidRPr="00FC635C">
        <w:rPr>
          <w:lang w:val="fr-FR"/>
        </w:rPr>
        <w:tab/>
      </w:r>
      <w:r w:rsidR="00FC635C" w:rsidRPr="00FC635C">
        <w:rPr>
          <w:lang w:val="fr-FR"/>
        </w:rPr>
        <w:t xml:space="preserve">Poon </w:t>
      </w:r>
      <w:r w:rsidR="00FC635C" w:rsidRPr="00FC635C">
        <w:rPr>
          <w:i/>
          <w:iCs/>
          <w:lang w:val="fr-FR"/>
        </w:rPr>
        <w:t>(et al.)</w:t>
      </w:r>
      <w:r w:rsidR="00FC635C" w:rsidRPr="00FC635C">
        <w:rPr>
          <w:lang w:val="fr-FR"/>
        </w:rPr>
        <w:t xml:space="preserve">, </w:t>
      </w:r>
      <w:proofErr w:type="spellStart"/>
      <w:r w:rsidR="00FC635C" w:rsidRPr="00FC635C">
        <w:rPr>
          <w:lang w:val="fr-FR"/>
        </w:rPr>
        <w:t>JPhys</w:t>
      </w:r>
      <w:proofErr w:type="spellEnd"/>
      <w:r w:rsidR="00FC635C" w:rsidRPr="00FC635C">
        <w:rPr>
          <w:lang w:val="fr-FR"/>
        </w:rPr>
        <w:t>. Photonics 3(1):012002</w:t>
      </w:r>
      <w:r w:rsidR="00FC635C">
        <w:rPr>
          <w:lang w:val="fr-FR"/>
        </w:rPr>
        <w:t>, 2020.</w:t>
      </w:r>
    </w:p>
    <w:p w14:paraId="54E6C4B6" w14:textId="77777777" w:rsidR="00132217" w:rsidRPr="00132217" w:rsidRDefault="00132217" w:rsidP="00132217">
      <w:pPr>
        <w:pStyle w:val="References"/>
        <w:rPr>
          <w:lang w:val="fr-FR"/>
        </w:rPr>
      </w:pPr>
      <w:r>
        <w:rPr>
          <w:lang w:val="fr-FR"/>
        </w:rPr>
        <w:t>[2]</w:t>
      </w:r>
      <w:r>
        <w:rPr>
          <w:lang w:val="fr-FR"/>
        </w:rPr>
        <w:tab/>
      </w:r>
      <w:proofErr w:type="spellStart"/>
      <w:r w:rsidRPr="001A3956">
        <w:rPr>
          <w:lang w:val="fr-FR"/>
        </w:rPr>
        <w:t>Mazzacurati</w:t>
      </w:r>
      <w:proofErr w:type="spellEnd"/>
      <w:r w:rsidRPr="001A3956">
        <w:rPr>
          <w:lang w:val="fr-FR"/>
        </w:rPr>
        <w:t xml:space="preserve"> </w:t>
      </w:r>
      <w:r w:rsidRPr="001A3956">
        <w:rPr>
          <w:i/>
          <w:iCs/>
          <w:lang w:val="fr-FR"/>
        </w:rPr>
        <w:t>(et al.)</w:t>
      </w:r>
      <w:r w:rsidRPr="001A3956">
        <w:rPr>
          <w:lang w:val="fr-FR"/>
        </w:rPr>
        <w:t xml:space="preserve">, J. Phys. </w:t>
      </w:r>
      <w:r w:rsidRPr="00132217">
        <w:rPr>
          <w:lang w:val="fr-FR"/>
        </w:rPr>
        <w:t xml:space="preserve">E: </w:t>
      </w:r>
      <w:proofErr w:type="spellStart"/>
      <w:r w:rsidRPr="00132217">
        <w:rPr>
          <w:lang w:val="fr-FR"/>
        </w:rPr>
        <w:t>Sci</w:t>
      </w:r>
      <w:proofErr w:type="spellEnd"/>
      <w:r w:rsidRPr="00132217">
        <w:rPr>
          <w:lang w:val="fr-FR"/>
        </w:rPr>
        <w:t xml:space="preserve">. </w:t>
      </w:r>
      <w:proofErr w:type="spellStart"/>
      <w:r w:rsidRPr="00132217">
        <w:rPr>
          <w:lang w:val="fr-FR"/>
        </w:rPr>
        <w:t>Instr</w:t>
      </w:r>
      <w:proofErr w:type="spellEnd"/>
      <w:r w:rsidRPr="00132217">
        <w:rPr>
          <w:lang w:val="fr-FR"/>
        </w:rPr>
        <w:t>. 21(8):798, 1988.</w:t>
      </w:r>
    </w:p>
    <w:p w14:paraId="755690FB" w14:textId="0388D74B" w:rsidR="001A3956" w:rsidRPr="0047031D" w:rsidRDefault="001A3956" w:rsidP="00513179">
      <w:pPr>
        <w:pStyle w:val="References"/>
        <w:rPr>
          <w:lang w:val="fr-FR"/>
        </w:rPr>
      </w:pPr>
      <w:r w:rsidRPr="0047031D">
        <w:rPr>
          <w:lang w:val="fr-FR"/>
        </w:rPr>
        <w:t>[</w:t>
      </w:r>
      <w:r w:rsidR="00132217" w:rsidRPr="0047031D">
        <w:rPr>
          <w:lang w:val="fr-FR"/>
        </w:rPr>
        <w:t>3</w:t>
      </w:r>
      <w:r w:rsidRPr="0047031D">
        <w:rPr>
          <w:lang w:val="fr-FR"/>
        </w:rPr>
        <w:t>]</w:t>
      </w:r>
      <w:r w:rsidRPr="0047031D">
        <w:rPr>
          <w:lang w:val="fr-FR"/>
        </w:rPr>
        <w:tab/>
      </w:r>
      <w:r w:rsidR="0047031D" w:rsidRPr="0047031D">
        <w:rPr>
          <w:lang w:val="fr-FR"/>
        </w:rPr>
        <w:t xml:space="preserve">Zhang </w:t>
      </w:r>
      <w:r w:rsidR="0047031D" w:rsidRPr="001A3956">
        <w:rPr>
          <w:i/>
          <w:iCs/>
          <w:lang w:val="fr-FR"/>
        </w:rPr>
        <w:t>(et al.)</w:t>
      </w:r>
      <w:r w:rsidR="0047031D" w:rsidRPr="001A3956">
        <w:rPr>
          <w:lang w:val="fr-FR"/>
        </w:rPr>
        <w:t>,</w:t>
      </w:r>
      <w:r w:rsidR="0047031D" w:rsidRPr="0047031D">
        <w:rPr>
          <w:lang w:val="fr-FR"/>
        </w:rPr>
        <w:t xml:space="preserve"> Nat</w:t>
      </w:r>
      <w:r w:rsidR="0047031D">
        <w:rPr>
          <w:lang w:val="fr-FR"/>
        </w:rPr>
        <w:t>.</w:t>
      </w:r>
      <w:r w:rsidR="0047031D" w:rsidRPr="0047031D">
        <w:rPr>
          <w:lang w:val="fr-FR"/>
        </w:rPr>
        <w:t xml:space="preserve"> </w:t>
      </w:r>
      <w:r w:rsidR="0047031D">
        <w:rPr>
          <w:lang w:val="fr-FR"/>
        </w:rPr>
        <w:t>Pr</w:t>
      </w:r>
      <w:r w:rsidR="0047031D" w:rsidRPr="0047031D">
        <w:rPr>
          <w:lang w:val="fr-FR"/>
        </w:rPr>
        <w:t>otoc</w:t>
      </w:r>
      <w:r w:rsidR="0047031D">
        <w:rPr>
          <w:lang w:val="fr-FR"/>
        </w:rPr>
        <w:t>.</w:t>
      </w:r>
      <w:r w:rsidR="0047031D" w:rsidRPr="0047031D">
        <w:rPr>
          <w:lang w:val="fr-FR"/>
        </w:rPr>
        <w:t xml:space="preserve"> 16</w:t>
      </w:r>
      <w:r w:rsidR="0047031D">
        <w:rPr>
          <w:lang w:val="fr-FR"/>
        </w:rPr>
        <w:t>(</w:t>
      </w:r>
      <w:r w:rsidR="0047031D" w:rsidRPr="0047031D">
        <w:rPr>
          <w:lang w:val="fr-FR"/>
        </w:rPr>
        <w:t>2</w:t>
      </w:r>
      <w:r w:rsidR="0047031D">
        <w:rPr>
          <w:lang w:val="fr-FR"/>
        </w:rPr>
        <w:t>)</w:t>
      </w:r>
      <w:r w:rsidR="0047031D" w:rsidRPr="0047031D">
        <w:rPr>
          <w:lang w:val="fr-FR"/>
        </w:rPr>
        <w:t>: 1251-1275</w:t>
      </w:r>
      <w:r w:rsidR="0047031D">
        <w:rPr>
          <w:lang w:val="fr-FR"/>
        </w:rPr>
        <w:t>, 2021.</w:t>
      </w:r>
    </w:p>
    <w:p w14:paraId="70458942" w14:textId="3EA9EF17" w:rsidR="00513179" w:rsidRPr="0047031D" w:rsidRDefault="001A3956" w:rsidP="007D45EB">
      <w:pPr>
        <w:pStyle w:val="References"/>
        <w:rPr>
          <w:lang w:val="fr-FR"/>
        </w:rPr>
      </w:pPr>
      <w:r w:rsidRPr="0047031D">
        <w:rPr>
          <w:lang w:val="fr-FR"/>
        </w:rPr>
        <w:t>[4]</w:t>
      </w:r>
      <w:r w:rsidRPr="0047031D">
        <w:rPr>
          <w:lang w:val="fr-FR"/>
        </w:rPr>
        <w:tab/>
      </w:r>
      <w:r w:rsidR="007D45EB" w:rsidRPr="0047031D">
        <w:rPr>
          <w:lang w:val="fr-FR"/>
        </w:rPr>
        <w:t xml:space="preserve">Robertson </w:t>
      </w:r>
      <w:r w:rsidR="007D45EB" w:rsidRPr="0047031D">
        <w:rPr>
          <w:i/>
          <w:iCs/>
          <w:lang w:val="fr-FR"/>
        </w:rPr>
        <w:t>(et al.)</w:t>
      </w:r>
      <w:r w:rsidR="007D45EB" w:rsidRPr="0047031D">
        <w:rPr>
          <w:lang w:val="fr-FR"/>
        </w:rPr>
        <w:t xml:space="preserve">, SPIE </w:t>
      </w:r>
      <w:proofErr w:type="spellStart"/>
      <w:r w:rsidR="007D45EB" w:rsidRPr="0047031D">
        <w:rPr>
          <w:lang w:val="fr-FR"/>
        </w:rPr>
        <w:t>Astronomical</w:t>
      </w:r>
      <w:proofErr w:type="spellEnd"/>
      <w:r w:rsidR="007D45EB" w:rsidRPr="0047031D">
        <w:rPr>
          <w:lang w:val="fr-FR"/>
        </w:rPr>
        <w:t xml:space="preserve"> </w:t>
      </w:r>
      <w:proofErr w:type="spellStart"/>
      <w:r w:rsidR="007D45EB" w:rsidRPr="0047031D">
        <w:rPr>
          <w:lang w:val="fr-FR"/>
        </w:rPr>
        <w:t>Telescopes</w:t>
      </w:r>
      <w:proofErr w:type="spellEnd"/>
      <w:r w:rsidR="007D45EB" w:rsidRPr="0047031D">
        <w:rPr>
          <w:lang w:val="fr-FR"/>
        </w:rPr>
        <w:t xml:space="preserve"> + Instrumentation, Amsterdam, </w:t>
      </w:r>
      <w:proofErr w:type="spellStart"/>
      <w:r w:rsidR="007D45EB" w:rsidRPr="0047031D">
        <w:rPr>
          <w:lang w:val="fr-FR"/>
        </w:rPr>
        <w:t>Netherlands</w:t>
      </w:r>
      <w:proofErr w:type="spellEnd"/>
      <w:r w:rsidR="007D45EB" w:rsidRPr="0047031D">
        <w:rPr>
          <w:lang w:val="fr-FR"/>
        </w:rPr>
        <w:t>, 2012.</w:t>
      </w:r>
      <w:bookmarkEnd w:id="1"/>
    </w:p>
    <w:sectPr w:rsidR="00513179" w:rsidRPr="0047031D" w:rsidSect="00513179">
      <w:headerReference w:type="default" r:id="rId7"/>
      <w:footerReference w:type="default" r:id="rId8"/>
      <w:pgSz w:w="11906" w:h="16838"/>
      <w:pgMar w:top="3970" w:right="1080" w:bottom="1440" w:left="1080" w:header="708" w:footer="708" w:gutter="0"/>
      <w:cols w:num="2" w:space="4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EDEC" w14:textId="77777777" w:rsidR="00C921E4" w:rsidRDefault="00C921E4" w:rsidP="00513179">
      <w:pPr>
        <w:spacing w:after="0" w:line="240" w:lineRule="auto"/>
      </w:pPr>
      <w:r>
        <w:separator/>
      </w:r>
    </w:p>
  </w:endnote>
  <w:endnote w:type="continuationSeparator" w:id="0">
    <w:p w14:paraId="44B369A6" w14:textId="77777777" w:rsidR="00C921E4" w:rsidRDefault="00C921E4" w:rsidP="0051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5455" w14:textId="64E5F9B0" w:rsidR="00513179" w:rsidRPr="00513179" w:rsidRDefault="00513179">
    <w:pPr>
      <w:pStyle w:val="Footer"/>
      <w:rPr>
        <w:rFonts w:ascii="Arial" w:hAnsi="Arial" w:cs="Arial"/>
        <w:b/>
        <w:bCs/>
        <w:color w:val="1F4E79" w:themeColor="accent5" w:themeShade="80"/>
        <w:lang w:val="en-US"/>
      </w:rPr>
    </w:pPr>
    <w:r w:rsidRPr="00513179">
      <w:rPr>
        <w:noProof/>
        <w:color w:val="1F4E79" w:themeColor="accent5" w:themeShade="80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1D52E3E" wp14:editId="1A5BFCFC">
              <wp:simplePos x="0" y="0"/>
              <wp:positionH relativeFrom="column">
                <wp:posOffset>457200</wp:posOffset>
              </wp:positionH>
              <wp:positionV relativeFrom="page">
                <wp:posOffset>1047750</wp:posOffset>
              </wp:positionV>
              <wp:extent cx="5600700" cy="457200"/>
              <wp:effectExtent l="0" t="0" r="0" b="0"/>
              <wp:wrapTopAndBottom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C2D34" w14:textId="77777777" w:rsidR="00513179" w:rsidRPr="00F201AB" w:rsidRDefault="00513179" w:rsidP="00513179">
                          <w:pPr>
                            <w:pStyle w:val="Title"/>
                            <w:rPr>
                              <w:rFonts w:ascii="Times New Roman" w:hAnsi="Times New Roman" w:cs="Times New Roman"/>
                              <w:caps/>
                            </w:rPr>
                          </w:pPr>
                          <w:r w:rsidRPr="00F201AB">
                            <w:rPr>
                              <w:rFonts w:ascii="Times New Roman" w:hAnsi="Times New Roman" w:cs="Times New Roman"/>
                            </w:rPr>
                            <w:t>Paper Title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52E3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pt;margin-top:82.5pt;width:44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" stroked="f">
              <v:textbox>
                <w:txbxContent>
                  <w:p w14:paraId="7A2C2D34" w14:textId="77777777" w:rsidR="00513179" w:rsidRPr="00F201AB" w:rsidRDefault="00513179" w:rsidP="00513179">
                    <w:pPr>
                      <w:pStyle w:val="Title"/>
                      <w:rPr>
                        <w:rFonts w:ascii="Times New Roman" w:hAnsi="Times New Roman" w:cs="Times New Roman"/>
                        <w:caps/>
                      </w:rPr>
                    </w:pPr>
                    <w:r w:rsidRPr="00F201AB">
                      <w:rPr>
                        <w:rFonts w:ascii="Times New Roman" w:hAnsi="Times New Roman" w:cs="Times New Roman"/>
                      </w:rPr>
                      <w:t>Paper Title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 w:rsidRPr="00513179">
      <w:rPr>
        <w:rFonts w:ascii="Arial" w:hAnsi="Arial" w:cs="Arial"/>
        <w:b/>
        <w:bCs/>
        <w:color w:val="1F4E79" w:themeColor="accent5" w:themeShade="80"/>
        <w:lang w:val="en-US"/>
      </w:rPr>
      <w:t>bioBRILLOUIN2</w:t>
    </w:r>
    <w:r w:rsidR="005E4B0B">
      <w:rPr>
        <w:rFonts w:ascii="Arial" w:hAnsi="Arial" w:cs="Arial"/>
        <w:b/>
        <w:bCs/>
        <w:color w:val="1F4E79" w:themeColor="accent5" w:themeShade="80"/>
        <w:lang w:val="en-US"/>
      </w:rPr>
      <w:t>5</w:t>
    </w:r>
    <w:r w:rsidRPr="00513179">
      <w:rPr>
        <w:rFonts w:ascii="Arial" w:hAnsi="Arial" w:cs="Arial"/>
        <w:b/>
        <w:bCs/>
        <w:color w:val="1F4E79" w:themeColor="accent5" w:themeShade="80"/>
        <w:lang w:val="en-US"/>
      </w:rPr>
      <w:t xml:space="preserve"> - </w:t>
    </w:r>
    <w:r w:rsidR="005E4B0B">
      <w:rPr>
        <w:rFonts w:ascii="Arial" w:hAnsi="Arial" w:cs="Arial"/>
        <w:b/>
        <w:bCs/>
        <w:color w:val="1F4E79" w:themeColor="accent5" w:themeShade="80"/>
        <w:lang w:val="en-US"/>
      </w:rPr>
      <w:t>Berlin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00703" w14:textId="77777777" w:rsidR="00C921E4" w:rsidRDefault="00C921E4" w:rsidP="00513179">
      <w:pPr>
        <w:spacing w:after="0" w:line="240" w:lineRule="auto"/>
      </w:pPr>
      <w:r>
        <w:separator/>
      </w:r>
    </w:p>
  </w:footnote>
  <w:footnote w:type="continuationSeparator" w:id="0">
    <w:p w14:paraId="727FFA9F" w14:textId="77777777" w:rsidR="00C921E4" w:rsidRDefault="00C921E4" w:rsidP="0051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2E0B" w14:textId="7ACE204A" w:rsidR="00E462F5" w:rsidRDefault="009174DD" w:rsidP="00E462F5">
    <w:pPr>
      <w:pStyle w:val="Header"/>
      <w:tabs>
        <w:tab w:val="clear" w:pos="4513"/>
        <w:tab w:val="clear" w:pos="9026"/>
        <w:tab w:val="left" w:pos="990"/>
      </w:tabs>
    </w:pPr>
    <w:r w:rsidRPr="00F201AB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0B9A7F3" wp14:editId="10121427">
              <wp:simplePos x="0" y="0"/>
              <wp:positionH relativeFrom="column">
                <wp:posOffset>227330</wp:posOffset>
              </wp:positionH>
              <wp:positionV relativeFrom="page">
                <wp:posOffset>436245</wp:posOffset>
              </wp:positionV>
              <wp:extent cx="5600700" cy="457200"/>
              <wp:effectExtent l="0" t="0" r="0" b="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458DE" w14:textId="77777777" w:rsidR="009174DD" w:rsidRPr="00F201AB" w:rsidRDefault="009174DD" w:rsidP="009174DD">
                          <w:pPr>
                            <w:pStyle w:val="Title"/>
                            <w:rPr>
                              <w:rFonts w:ascii="Times New Roman" w:hAnsi="Times New Roman" w:cs="Times New Roman"/>
                              <w:caps/>
                            </w:rPr>
                          </w:pPr>
                          <w:r w:rsidRPr="00FF3B1D">
                            <w:rPr>
                              <w:rFonts w:ascii="Times New Roman" w:hAnsi="Times New Roman" w:cs="Times New Roman"/>
                            </w:rPr>
                            <w:t>Toward Single-Shot Coarse 2D Brillouin Mapping Using a Multi-Pass Grating Spectrometer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9A7F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7.9pt;margin-top:34.35pt;width:44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" stroked="f">
              <v:textbox>
                <w:txbxContent>
                  <w:p w14:paraId="397458DE" w14:textId="77777777" w:rsidR="009174DD" w:rsidRPr="00F201AB" w:rsidRDefault="009174DD" w:rsidP="009174DD">
                    <w:pPr>
                      <w:pStyle w:val="Title"/>
                      <w:rPr>
                        <w:rFonts w:ascii="Times New Roman" w:hAnsi="Times New Roman" w:cs="Times New Roman"/>
                        <w:caps/>
                      </w:rPr>
                    </w:pPr>
                    <w:r w:rsidRPr="00FF3B1D">
                      <w:rPr>
                        <w:rFonts w:ascii="Times New Roman" w:hAnsi="Times New Roman" w:cs="Times New Roman"/>
                      </w:rPr>
                      <w:t>Toward Single-Shot Coarse 2D Brillouin Mapping Using a Multi-Pass Grating Spectrometer</w:t>
                    </w:r>
                  </w:p>
                </w:txbxContent>
              </v:textbox>
              <w10:wrap type="topAndBottom" anchory="page"/>
              <w10:anchorlock/>
            </v:shape>
          </w:pict>
        </mc:Fallback>
      </mc:AlternateContent>
    </w:r>
    <w:r w:rsidR="00E462F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179"/>
    <w:rsid w:val="00013FF6"/>
    <w:rsid w:val="00117516"/>
    <w:rsid w:val="00132217"/>
    <w:rsid w:val="00181109"/>
    <w:rsid w:val="001A21AC"/>
    <w:rsid w:val="001A3956"/>
    <w:rsid w:val="001F62C3"/>
    <w:rsid w:val="001F689D"/>
    <w:rsid w:val="002000A1"/>
    <w:rsid w:val="002D35E7"/>
    <w:rsid w:val="0030339D"/>
    <w:rsid w:val="00305973"/>
    <w:rsid w:val="003E7A96"/>
    <w:rsid w:val="00447705"/>
    <w:rsid w:val="0047031D"/>
    <w:rsid w:val="00475A80"/>
    <w:rsid w:val="00513179"/>
    <w:rsid w:val="005D7328"/>
    <w:rsid w:val="005E4B0B"/>
    <w:rsid w:val="00607720"/>
    <w:rsid w:val="00642A06"/>
    <w:rsid w:val="006B1BC9"/>
    <w:rsid w:val="007548C9"/>
    <w:rsid w:val="007D45EB"/>
    <w:rsid w:val="008A0ED9"/>
    <w:rsid w:val="008B35FC"/>
    <w:rsid w:val="008B6114"/>
    <w:rsid w:val="008C2A56"/>
    <w:rsid w:val="009174DD"/>
    <w:rsid w:val="00932B68"/>
    <w:rsid w:val="00942D9C"/>
    <w:rsid w:val="009563FD"/>
    <w:rsid w:val="00975568"/>
    <w:rsid w:val="009978C9"/>
    <w:rsid w:val="009A679D"/>
    <w:rsid w:val="00A4755E"/>
    <w:rsid w:val="00A616B7"/>
    <w:rsid w:val="00AA73BA"/>
    <w:rsid w:val="00AB79B7"/>
    <w:rsid w:val="00BA75B2"/>
    <w:rsid w:val="00BA7C65"/>
    <w:rsid w:val="00BD23EA"/>
    <w:rsid w:val="00C1708D"/>
    <w:rsid w:val="00C900C3"/>
    <w:rsid w:val="00C921E4"/>
    <w:rsid w:val="00C945A5"/>
    <w:rsid w:val="00DC47F5"/>
    <w:rsid w:val="00DD574C"/>
    <w:rsid w:val="00E00C63"/>
    <w:rsid w:val="00E462F5"/>
    <w:rsid w:val="00E943F2"/>
    <w:rsid w:val="00E956B0"/>
    <w:rsid w:val="00F266E6"/>
    <w:rsid w:val="00F37947"/>
    <w:rsid w:val="00F746EE"/>
    <w:rsid w:val="00FC635C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41CE87"/>
  <w15:chartTrackingRefBased/>
  <w15:docId w15:val="{5A7CDB3F-478C-4E97-AF5E-2D1C6D6E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EE"/>
  </w:style>
  <w:style w:type="paragraph" w:styleId="Heading1">
    <w:name w:val="heading 1"/>
    <w:basedOn w:val="header1"/>
    <w:next w:val="Normal"/>
    <w:link w:val="Heading1Char"/>
    <w:qFormat/>
    <w:rsid w:val="00513179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3179"/>
    <w:rPr>
      <w:rFonts w:ascii="Arial" w:eastAsia="Times New Roman" w:hAnsi="Arial" w:cs="Arial"/>
      <w:b/>
      <w:caps/>
      <w:sz w:val="20"/>
      <w:szCs w:val="20"/>
      <w:lang w:val="en-GB"/>
    </w:rPr>
  </w:style>
  <w:style w:type="paragraph" w:customStyle="1" w:styleId="header1">
    <w:name w:val="header 1"/>
    <w:basedOn w:val="Normal"/>
    <w:next w:val="Standard"/>
    <w:rsid w:val="00513179"/>
    <w:pPr>
      <w:tabs>
        <w:tab w:val="left" w:pos="397"/>
      </w:tabs>
      <w:spacing w:after="120" w:line="240" w:lineRule="auto"/>
      <w:jc w:val="both"/>
    </w:pPr>
    <w:rPr>
      <w:rFonts w:ascii="Arial" w:eastAsia="Times New Roman" w:hAnsi="Arial" w:cs="Arial"/>
      <w:b/>
      <w:caps/>
      <w:sz w:val="20"/>
      <w:szCs w:val="20"/>
      <w:lang w:val="en-GB"/>
    </w:rPr>
  </w:style>
  <w:style w:type="paragraph" w:customStyle="1" w:styleId="Standard">
    <w:name w:val="Standard"/>
    <w:basedOn w:val="Normal"/>
    <w:link w:val="StandardChar"/>
    <w:rsid w:val="00513179"/>
    <w:pPr>
      <w:tabs>
        <w:tab w:val="left" w:pos="397"/>
      </w:tabs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Figurecaption">
    <w:name w:val="Figure caption"/>
    <w:basedOn w:val="Standard"/>
    <w:rsid w:val="00513179"/>
    <w:pPr>
      <w:tabs>
        <w:tab w:val="clear" w:pos="397"/>
      </w:tabs>
    </w:pPr>
    <w:rPr>
      <w:sz w:val="16"/>
      <w:szCs w:val="16"/>
    </w:rPr>
  </w:style>
  <w:style w:type="paragraph" w:customStyle="1" w:styleId="References">
    <w:name w:val="References"/>
    <w:basedOn w:val="Standard"/>
    <w:link w:val="ReferencesChar"/>
    <w:qFormat/>
    <w:rsid w:val="00513179"/>
  </w:style>
  <w:style w:type="character" w:customStyle="1" w:styleId="StandardChar">
    <w:name w:val="Standard Char"/>
    <w:basedOn w:val="DefaultParagraphFont"/>
    <w:link w:val="Standard"/>
    <w:rsid w:val="00513179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erencesChar">
    <w:name w:val="References Char"/>
    <w:basedOn w:val="StandardChar"/>
    <w:link w:val="References"/>
    <w:rsid w:val="00513179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authors">
    <w:name w:val="authors"/>
    <w:basedOn w:val="Normal"/>
    <w:link w:val="authorsChar"/>
    <w:rsid w:val="00513179"/>
    <w:pPr>
      <w:tabs>
        <w:tab w:val="left" w:pos="397"/>
      </w:tabs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val="en-US"/>
    </w:rPr>
  </w:style>
  <w:style w:type="paragraph" w:customStyle="1" w:styleId="Authors0">
    <w:name w:val="Authors"/>
    <w:basedOn w:val="authors"/>
    <w:link w:val="AuthorsChar0"/>
    <w:qFormat/>
    <w:rsid w:val="00513179"/>
    <w:rPr>
      <w:lang w:val="en-GB"/>
    </w:rPr>
  </w:style>
  <w:style w:type="paragraph" w:styleId="Title">
    <w:name w:val="Title"/>
    <w:basedOn w:val="Normal"/>
    <w:next w:val="Normal"/>
    <w:link w:val="TitleChar"/>
    <w:qFormat/>
    <w:rsid w:val="00513179"/>
    <w:pPr>
      <w:tabs>
        <w:tab w:val="left" w:pos="397"/>
      </w:tabs>
      <w:spacing w:after="0" w:line="240" w:lineRule="auto"/>
      <w:jc w:val="center"/>
    </w:pPr>
    <w:rPr>
      <w:rFonts w:ascii="Arial" w:eastAsia="Times New Roman" w:hAnsi="Arial" w:cs="Arial"/>
      <w:b/>
      <w:smallCaps/>
    </w:rPr>
  </w:style>
  <w:style w:type="character" w:customStyle="1" w:styleId="TitleChar">
    <w:name w:val="Title Char"/>
    <w:basedOn w:val="DefaultParagraphFont"/>
    <w:link w:val="Title"/>
    <w:rsid w:val="00513179"/>
    <w:rPr>
      <w:rFonts w:ascii="Arial" w:eastAsia="Times New Roman" w:hAnsi="Arial" w:cs="Arial"/>
      <w:b/>
      <w:smallCaps/>
    </w:rPr>
  </w:style>
  <w:style w:type="character" w:customStyle="1" w:styleId="authorsChar">
    <w:name w:val="authors Char"/>
    <w:basedOn w:val="DefaultParagraphFont"/>
    <w:link w:val="authors"/>
    <w:rsid w:val="00513179"/>
    <w:rPr>
      <w:rFonts w:ascii="Arial" w:eastAsia="Times New Roman" w:hAnsi="Arial" w:cs="Arial"/>
      <w:b/>
      <w:sz w:val="20"/>
      <w:szCs w:val="20"/>
      <w:lang w:val="en-US"/>
    </w:rPr>
  </w:style>
  <w:style w:type="character" w:customStyle="1" w:styleId="AuthorsChar0">
    <w:name w:val="Authors Char"/>
    <w:basedOn w:val="authorsChar"/>
    <w:link w:val="Authors0"/>
    <w:rsid w:val="00513179"/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Affiliation">
    <w:name w:val="Affiliation"/>
    <w:basedOn w:val="authors"/>
    <w:link w:val="AffiliationChar"/>
    <w:qFormat/>
    <w:rsid w:val="00513179"/>
    <w:rPr>
      <w:b w:val="0"/>
      <w:lang w:val="en-GB"/>
    </w:rPr>
  </w:style>
  <w:style w:type="paragraph" w:customStyle="1" w:styleId="Email">
    <w:name w:val="Email"/>
    <w:basedOn w:val="authors"/>
    <w:link w:val="EmailChar"/>
    <w:qFormat/>
    <w:rsid w:val="00513179"/>
    <w:rPr>
      <w:b w:val="0"/>
      <w:i/>
      <w:lang w:val="en-GB"/>
    </w:rPr>
  </w:style>
  <w:style w:type="character" w:customStyle="1" w:styleId="AffiliationChar">
    <w:name w:val="Affiliation Char"/>
    <w:basedOn w:val="authorsChar"/>
    <w:link w:val="Affiliation"/>
    <w:rsid w:val="00513179"/>
    <w:rPr>
      <w:rFonts w:ascii="Arial" w:eastAsia="Times New Roman" w:hAnsi="Arial" w:cs="Arial"/>
      <w:b w:val="0"/>
      <w:sz w:val="20"/>
      <w:szCs w:val="20"/>
      <w:lang w:val="en-GB"/>
    </w:rPr>
  </w:style>
  <w:style w:type="character" w:customStyle="1" w:styleId="EmailChar">
    <w:name w:val="Email Char"/>
    <w:basedOn w:val="authorsChar"/>
    <w:link w:val="Email"/>
    <w:rsid w:val="00513179"/>
    <w:rPr>
      <w:rFonts w:ascii="Arial" w:eastAsia="Times New Roman" w:hAnsi="Arial" w:cs="Arial"/>
      <w:b w:val="0"/>
      <w:i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3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179"/>
  </w:style>
  <w:style w:type="paragraph" w:styleId="Footer">
    <w:name w:val="footer"/>
    <w:basedOn w:val="Normal"/>
    <w:link w:val="FooterChar"/>
    <w:uiPriority w:val="99"/>
    <w:unhideWhenUsed/>
    <w:rsid w:val="00513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Monaghan</dc:creator>
  <cp:keywords/>
  <dc:description/>
  <cp:lastModifiedBy>Hubert Jean-Ruel</cp:lastModifiedBy>
  <cp:revision>2</cp:revision>
  <dcterms:created xsi:type="dcterms:W3CDTF">2025-10-09T02:07:00Z</dcterms:created>
  <dcterms:modified xsi:type="dcterms:W3CDTF">2025-10-09T02:07:00Z</dcterms:modified>
</cp:coreProperties>
</file>